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989" w:rsidRPr="00366908" w:rsidRDefault="006F2989" w:rsidP="006F2989">
      <w:pPr>
        <w:pStyle w:val="1"/>
      </w:pPr>
      <w:bookmarkStart w:id="0" w:name="bookmark13"/>
      <w:r w:rsidRPr="00366908">
        <w:t>ХАНТЫ-МАНСИЙСКИЙ АВТОНОМНЫЙ ОКРУГ – ЮГРА</w:t>
      </w:r>
    </w:p>
    <w:p w:rsidR="006F2989" w:rsidRPr="00366908" w:rsidRDefault="006F2989" w:rsidP="006F2989">
      <w:pPr>
        <w:pStyle w:val="1"/>
      </w:pPr>
      <w:r w:rsidRPr="00366908">
        <w:t>ДУМА КОНДИНСКОГО РАЙОНА</w:t>
      </w:r>
    </w:p>
    <w:p w:rsidR="006F2989" w:rsidRPr="00366908" w:rsidRDefault="006F2989" w:rsidP="006F2989">
      <w:pPr>
        <w:pStyle w:val="1"/>
      </w:pPr>
    </w:p>
    <w:p w:rsidR="006F2989" w:rsidRPr="00366908" w:rsidRDefault="006F2989" w:rsidP="006F2989">
      <w:pPr>
        <w:pStyle w:val="1"/>
      </w:pPr>
      <w:r w:rsidRPr="00366908">
        <w:t>РЕШЕНИЕ</w:t>
      </w:r>
      <w:bookmarkEnd w:id="0"/>
    </w:p>
    <w:p w:rsidR="006F2989" w:rsidRPr="00366908" w:rsidRDefault="006F2989" w:rsidP="006F2989">
      <w:pPr>
        <w:rPr>
          <w:szCs w:val="16"/>
        </w:rPr>
      </w:pPr>
    </w:p>
    <w:p w:rsidR="006F2989" w:rsidRPr="00366908" w:rsidRDefault="006F2989" w:rsidP="006F2989">
      <w:pPr>
        <w:pStyle w:val="Title"/>
      </w:pPr>
      <w:r w:rsidRPr="00366908">
        <w:t>О бюджете муниципального образования Кондинский район на 2022 год и на плановый период 2023 и 2024 годов</w:t>
      </w:r>
    </w:p>
    <w:p w:rsidR="006F2989" w:rsidRDefault="006F2989" w:rsidP="006F2989">
      <w:pPr>
        <w:jc w:val="center"/>
      </w:pPr>
      <w:r>
        <w:t xml:space="preserve">(С изменениями, внесенными решением Думы </w:t>
      </w:r>
      <w:hyperlink r:id="rId5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6F2989" w:rsidRDefault="006F2989" w:rsidP="006F2989">
      <w:pPr>
        <w:jc w:val="center"/>
      </w:pPr>
      <w:r>
        <w:t xml:space="preserve">(С изменениями, внесенными решением Думы </w:t>
      </w:r>
      <w:hyperlink r:id="rId6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6F2989" w:rsidRDefault="006F2989" w:rsidP="006F2989">
      <w:pPr>
        <w:jc w:val="center"/>
      </w:pPr>
      <w:r>
        <w:t xml:space="preserve">(С изменениями, внесенными решением Думы </w:t>
      </w:r>
      <w:hyperlink r:id="rId7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6F2989" w:rsidRDefault="006F2989" w:rsidP="006F2989">
      <w:pPr>
        <w:jc w:val="center"/>
      </w:pPr>
      <w:r>
        <w:t xml:space="preserve">(С изменениями, внесенными решением Думы </w:t>
      </w:r>
      <w:hyperlink r:id="rId8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6F2989" w:rsidRDefault="006F2989" w:rsidP="006F2989">
      <w:pPr>
        <w:jc w:val="center"/>
      </w:pPr>
      <w:r>
        <w:t xml:space="preserve">(С изменениями, внесенными решением Думы </w:t>
      </w:r>
      <w:hyperlink r:id="rId9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6F2989" w:rsidRDefault="006F2989" w:rsidP="006F2989">
      <w:pPr>
        <w:jc w:val="center"/>
      </w:pPr>
      <w:r>
        <w:t xml:space="preserve">(С изменениями, внесенными решением Думы </w:t>
      </w:r>
      <w:hyperlink r:id="rId10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6F2989" w:rsidRDefault="006F2989" w:rsidP="006F2989">
      <w:pPr>
        <w:jc w:val="center"/>
      </w:pPr>
      <w:r w:rsidRPr="00FB7606">
        <w:t>(С изменениями, внесенными решением Думы</w:t>
      </w:r>
      <w:r>
        <w:t xml:space="preserve"> </w:t>
      </w:r>
      <w:hyperlink r:id="rId11" w:tooltip="решение от 20.05.2022 0:00:00 №904 Дума Кондинского района&#10;&#10;О внесении изменений в решение Думы Кондинского района от 17 декабря 2021 года № 853 " w:history="1">
        <w:r w:rsidRPr="00560ACA">
          <w:rPr>
            <w:rStyle w:val="a3"/>
          </w:rPr>
          <w:t>от 20.05.2022 № 904</w:t>
        </w:r>
      </w:hyperlink>
      <w:r>
        <w:t>)</w:t>
      </w:r>
    </w:p>
    <w:p w:rsidR="006F2989" w:rsidRDefault="006F2989" w:rsidP="006F2989">
      <w:pPr>
        <w:jc w:val="center"/>
      </w:pPr>
      <w:r w:rsidRPr="00AE6057">
        <w:t>(С изменениями, внесенными решением Думы</w:t>
      </w:r>
      <w:r>
        <w:t xml:space="preserve"> </w:t>
      </w:r>
      <w:hyperlink r:id="rId12" w:tooltip="решение от 31.05.2022 0:00:00 №908 Дума Кондинского района&#10;&#10;О внесении изменений в решение Думы Кондинского района от 17 декабря 2021 года № 853 " w:history="1">
        <w:r w:rsidRPr="00C041AC">
          <w:rPr>
            <w:rStyle w:val="a3"/>
          </w:rPr>
          <w:t>от 31.05.2022 № 908</w:t>
        </w:r>
      </w:hyperlink>
      <w:r>
        <w:t>)</w:t>
      </w:r>
    </w:p>
    <w:p w:rsidR="006F2989" w:rsidRDefault="006F2989" w:rsidP="006F2989">
      <w:pPr>
        <w:jc w:val="center"/>
      </w:pPr>
      <w:r w:rsidRPr="00760F36">
        <w:t>(С изменениями, внесенными решением Думы</w:t>
      </w:r>
      <w:r>
        <w:t xml:space="preserve"> </w:t>
      </w:r>
      <w:hyperlink r:id="rId13" w:tooltip="постановление от 09.06.2020 0:00:00 №913 Администрация Кондинского района&#10;&#10;О внесении изменения в постановление администрации Кондинского района от 25 марта 2019 года № 485 " w:history="1">
        <w:r w:rsidRPr="00AD0B30">
          <w:rPr>
            <w:rStyle w:val="a3"/>
          </w:rPr>
          <w:t>от 28.06.2022 № 913</w:t>
        </w:r>
      </w:hyperlink>
      <w:r>
        <w:t>)</w:t>
      </w:r>
    </w:p>
    <w:p w:rsidR="006F2989" w:rsidRDefault="006F2989" w:rsidP="006F2989">
      <w:pPr>
        <w:jc w:val="center"/>
      </w:pPr>
      <w:r w:rsidRPr="00E15898">
        <w:t>(С изменениями, внесенными решением Думы</w:t>
      </w:r>
      <w:r>
        <w:t xml:space="preserve"> </w:t>
      </w:r>
      <w:hyperlink r:id="rId14" w:tooltip="решение от 08.07.2022 0:00:00 №922 Дума Кондинского района&#10;&#10;О внесении изменений в решение Думы Кондинского района от 17 декабря 2021 года № 853 " w:history="1">
        <w:r w:rsidRPr="00E92996">
          <w:rPr>
            <w:rStyle w:val="a3"/>
          </w:rPr>
          <w:t>от 08.07.2022 № 922</w:t>
        </w:r>
      </w:hyperlink>
      <w:r>
        <w:t>)</w:t>
      </w:r>
    </w:p>
    <w:p w:rsidR="004C5B6E" w:rsidRDefault="006F2989" w:rsidP="006F2989">
      <w:pPr>
        <w:jc w:val="center"/>
      </w:pPr>
      <w:r w:rsidRPr="005654C7">
        <w:t>(С изменениями, внесенными решением Думы</w:t>
      </w:r>
      <w:r>
        <w:t xml:space="preserve"> </w:t>
      </w:r>
      <w:hyperlink r:id="rId15" w:tooltip="решение от 19.07.2022 0:00:00 №923 Дума Кондинского района&#10;&#10;О внесении изменений в решение Думы Кондинского района от 17 декабря 2021 года № 853 " w:history="1">
        <w:r w:rsidRPr="006654C8">
          <w:rPr>
            <w:rStyle w:val="a3"/>
          </w:rPr>
          <w:t>от 19.07.2022 № 923</w:t>
        </w:r>
      </w:hyperlink>
      <w:r>
        <w:t>)</w:t>
      </w:r>
      <w:bookmarkStart w:id="1" w:name="_GoBack"/>
      <w:bookmarkEnd w:id="1"/>
    </w:p>
    <w:p w:rsidR="006F2989" w:rsidRPr="00366908" w:rsidRDefault="006F2989" w:rsidP="006F2989">
      <w:pPr>
        <w:jc w:val="center"/>
      </w:pPr>
    </w:p>
    <w:p w:rsidR="006F2989" w:rsidRPr="00366908" w:rsidRDefault="006F2989" w:rsidP="006F2989">
      <w:r w:rsidRPr="00366908">
        <w:t xml:space="preserve">В соответствии с </w:t>
      </w:r>
      <w:hyperlink r:id="rId1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</w:rPr>
          <w:t>Бюджетным кодексом Российской Федерации</w:t>
        </w:r>
      </w:hyperlink>
      <w:r w:rsidRPr="00366908">
        <w:t xml:space="preserve">, статьей 15 и 52 Федерального закона </w:t>
      </w:r>
      <w:hyperlink r:id="rId17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5510DC">
          <w:rPr>
            <w:rStyle w:val="a3"/>
          </w:rPr>
          <w:t>от 06 октября 2003 года № 131-ФЗ</w:t>
        </w:r>
      </w:hyperlink>
      <w:r w:rsidRPr="00366908">
        <w:t xml:space="preserve"> «Об общих принципах организации местного самоуправления в Российской Федерации», подпункта 2 пункта 1 статьи 18 и статьей 39 </w:t>
      </w:r>
      <w:hyperlink r:id="rId18" w:tooltip="УСТАВ МО от 02.06.2005 № 386 Дума Кондинского района&#10;&#10;УСТАВ КОНДИНСКОГО РАЙОНА" w:history="1">
        <w:r w:rsidRPr="005510DC">
          <w:rPr>
            <w:rStyle w:val="a3"/>
          </w:rPr>
          <w:t>Устава Кондинского района</w:t>
        </w:r>
      </w:hyperlink>
      <w:r w:rsidRPr="00366908">
        <w:t xml:space="preserve">, решением Думы Кондинского района </w:t>
      </w:r>
      <w:hyperlink r:id="rId19" w:tooltip="решение от 15.09.2011 0:00:00 №133 Дума Кондинского района&#10;&#10;Об утверждении Положения о бюджетном процессе в муниципальном образовании Кондинский район" w:history="1">
        <w:r w:rsidRPr="005510DC">
          <w:rPr>
            <w:rStyle w:val="a3"/>
          </w:rPr>
          <w:t>от 15 сентября 2011 года № 133</w:t>
        </w:r>
      </w:hyperlink>
      <w:r w:rsidRPr="00366908">
        <w:t xml:space="preserve"> «Об утверждении Положения о бюджетном процессе в муниципальном образовании Кондинский район» (далее - Положение о бюджетном процессе района), Дума Кондинского района решила:</w:t>
      </w:r>
    </w:p>
    <w:p w:rsidR="006F2989" w:rsidRPr="00366908" w:rsidRDefault="006F2989" w:rsidP="006F2989">
      <w:r w:rsidRPr="00366908">
        <w:t>1</w:t>
      </w:r>
      <w:r w:rsidRPr="00366908">
        <w:rPr>
          <w:color w:val="000000"/>
        </w:rPr>
        <w:t xml:space="preserve">. Утвердить основные характеристики бюджета </w:t>
      </w:r>
      <w:r w:rsidRPr="00366908">
        <w:t>муниципального образования Кондинский район (далее – бюджет района) на 2022 год и на плановый период 2023 и 2024 годов:</w:t>
      </w:r>
    </w:p>
    <w:p w:rsidR="006F2989" w:rsidRPr="00366908" w:rsidRDefault="006F2989" w:rsidP="006F2989">
      <w:r w:rsidRPr="00366908">
        <w:t>1) Прогнозируемый общий объем доходов бюджета района согласно приложениям 1 и 2 к настоящему решению:</w:t>
      </w:r>
    </w:p>
    <w:p w:rsidR="006F2989" w:rsidRPr="00366908" w:rsidRDefault="006F2989" w:rsidP="006F2989">
      <w:r w:rsidRPr="005654C7">
        <w:t>а) на 2022 год – 5 034 039 715,35 рублей;</w:t>
      </w:r>
      <w:r w:rsidRPr="00B007B4">
        <w:t>;</w:t>
      </w:r>
    </w:p>
    <w:p w:rsidR="006F2989" w:rsidRPr="00366908" w:rsidRDefault="006F2989" w:rsidP="006F2989">
      <w:r w:rsidRPr="00366908">
        <w:t>б) на 2023 год – 3 953 689 471,29 рублей;</w:t>
      </w:r>
    </w:p>
    <w:p w:rsidR="006F2989" w:rsidRPr="00366908" w:rsidRDefault="006F2989" w:rsidP="006F2989">
      <w:r w:rsidRPr="00366908">
        <w:t>в) на 2024 год – 3 861 729 614,63 рублей;</w:t>
      </w:r>
    </w:p>
    <w:p w:rsidR="006F2989" w:rsidRDefault="006F2989" w:rsidP="006F2989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0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6F2989" w:rsidRDefault="006F2989" w:rsidP="006F2989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1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6F2989" w:rsidRDefault="006F2989" w:rsidP="006F2989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2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6F2989" w:rsidRDefault="006F2989" w:rsidP="006F2989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3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6F2989" w:rsidRDefault="006F2989" w:rsidP="006F2989">
      <w:r w:rsidRPr="00386037">
        <w:t>(Подпункт а) пункта 1 части 1 изложен в редакции решения Думы</w:t>
      </w:r>
      <w:r>
        <w:t xml:space="preserve"> </w:t>
      </w:r>
      <w:hyperlink r:id="rId24" w:history="1">
        <w:r>
          <w:rPr>
            <w:rStyle w:val="a3"/>
          </w:rPr>
          <w:t>от 20.05.2022 № 904</w:t>
        </w:r>
      </w:hyperlink>
      <w:r>
        <w:t>)</w:t>
      </w:r>
    </w:p>
    <w:p w:rsidR="006F2989" w:rsidRDefault="006F2989" w:rsidP="006F2989">
      <w:r w:rsidRPr="0061315C">
        <w:t>(Подпункт а) пункта 1 части 1 изложен в редакции решения Думы</w:t>
      </w:r>
      <w:r>
        <w:t xml:space="preserve"> </w:t>
      </w:r>
      <w:hyperlink r:id="rId25" w:history="1">
        <w:r>
          <w:rPr>
            <w:rStyle w:val="a3"/>
          </w:rPr>
          <w:t>от 31.05.2022 № 908</w:t>
        </w:r>
      </w:hyperlink>
      <w:r>
        <w:t>)</w:t>
      </w:r>
    </w:p>
    <w:p w:rsidR="006F2989" w:rsidRDefault="006F2989" w:rsidP="006F2989">
      <w:r w:rsidRPr="00B007B4">
        <w:t>(Подпункт а) пункта 1 части 1 изложен в редакции решения Думы</w:t>
      </w:r>
      <w:r>
        <w:t xml:space="preserve"> </w:t>
      </w:r>
      <w:hyperlink r:id="rId26" w:tooltip="решение от 28.06.2022 0:00:00 №913 Дума Кондинского района&#10;&#10;О внесении изменений в решение Думы Кондинского района &#10;от 17 декабря 2021 года № 853 " w:history="1">
        <w:r w:rsidRPr="007C66FD">
          <w:rPr>
            <w:rStyle w:val="a3"/>
          </w:rPr>
          <w:t>от 28.06.2022 № 913</w:t>
        </w:r>
      </w:hyperlink>
      <w:r>
        <w:t>)</w:t>
      </w:r>
    </w:p>
    <w:p w:rsidR="006F2989" w:rsidRDefault="006F2989" w:rsidP="006F2989">
      <w:r w:rsidRPr="005654C7">
        <w:lastRenderedPageBreak/>
        <w:t>(Подпункт а) пункта 1 части 1 изложен в редакции решения Думы</w:t>
      </w:r>
      <w:r>
        <w:t xml:space="preserve"> </w:t>
      </w:r>
      <w:hyperlink r:id="rId27" w:history="1">
        <w:r>
          <w:rPr>
            <w:rStyle w:val="a3"/>
          </w:rPr>
          <w:t>от 19.07.2022 № 923</w:t>
        </w:r>
      </w:hyperlink>
      <w:r>
        <w:t>)</w:t>
      </w:r>
    </w:p>
    <w:p w:rsidR="006F2989" w:rsidRDefault="006F2989" w:rsidP="006F2989"/>
    <w:p w:rsidR="006F2989" w:rsidRPr="00366908" w:rsidRDefault="006F2989" w:rsidP="006F2989">
      <w:r w:rsidRPr="00366908">
        <w:t>2) Общий объем расходов бюджета района:</w:t>
      </w:r>
    </w:p>
    <w:p w:rsidR="006F2989" w:rsidRPr="00366908" w:rsidRDefault="006F2989" w:rsidP="006F2989">
      <w:r w:rsidRPr="005654C7">
        <w:t>а) на 2022 год – 5 414 717 886,61 рублей;</w:t>
      </w:r>
    </w:p>
    <w:p w:rsidR="006F2989" w:rsidRPr="00366908" w:rsidRDefault="006F2989" w:rsidP="006F2989">
      <w:r w:rsidRPr="00366908">
        <w:t>б) на 2023 год – 3 953 689 471,29 рублей;</w:t>
      </w:r>
    </w:p>
    <w:p w:rsidR="006F2989" w:rsidRDefault="006F2989" w:rsidP="006F2989">
      <w:r w:rsidRPr="00366908">
        <w:t>в) на 2024 год – 3 861 729 614,63 рублей;</w:t>
      </w:r>
    </w:p>
    <w:p w:rsidR="006F2989" w:rsidRDefault="006F2989" w:rsidP="006F2989">
      <w:r>
        <w:t>(</w:t>
      </w:r>
      <w:r w:rsidRPr="00B42D11">
        <w:t>Подпункт а) пункта 2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8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6F2989" w:rsidRDefault="006F2989" w:rsidP="006F2989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9" w:history="1">
        <w:r>
          <w:rPr>
            <w:rStyle w:val="a3"/>
          </w:rPr>
          <w:t>от 18.02.2022 № 873</w:t>
        </w:r>
      </w:hyperlink>
      <w:r>
        <w:t>)</w:t>
      </w:r>
    </w:p>
    <w:p w:rsidR="006F2989" w:rsidRDefault="006F2989" w:rsidP="006F2989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0" w:history="1">
        <w:r>
          <w:rPr>
            <w:rStyle w:val="a3"/>
          </w:rPr>
          <w:t>от 23.03.2022 № 891</w:t>
        </w:r>
      </w:hyperlink>
      <w:r>
        <w:t>)</w:t>
      </w:r>
    </w:p>
    <w:p w:rsidR="006F2989" w:rsidRDefault="006F2989" w:rsidP="006F2989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1" w:history="1">
        <w:r>
          <w:rPr>
            <w:rStyle w:val="a3"/>
          </w:rPr>
          <w:t>от 29.03.2022 № 893</w:t>
        </w:r>
      </w:hyperlink>
      <w:r>
        <w:t>)</w:t>
      </w:r>
    </w:p>
    <w:p w:rsidR="006F2989" w:rsidRDefault="006F2989" w:rsidP="006F2989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2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6F2989" w:rsidRDefault="006F2989" w:rsidP="006F2989">
      <w:r w:rsidRPr="00386037">
        <w:t>(Подпункт а) пункта 2 части 1 изложен в редакции решения Думы</w:t>
      </w:r>
      <w:r>
        <w:t xml:space="preserve"> </w:t>
      </w:r>
      <w:hyperlink r:id="rId33" w:history="1">
        <w:r>
          <w:rPr>
            <w:rStyle w:val="a3"/>
          </w:rPr>
          <w:t>от 20.05.2022 № 904</w:t>
        </w:r>
      </w:hyperlink>
      <w:r>
        <w:t>)</w:t>
      </w:r>
    </w:p>
    <w:p w:rsidR="006F2989" w:rsidRDefault="006F2989" w:rsidP="006F2989">
      <w:r w:rsidRPr="0061315C">
        <w:t>(Подпункт а) пункта 2 части 1 изложен в редакции решения Думы</w:t>
      </w:r>
      <w:r>
        <w:t xml:space="preserve"> </w:t>
      </w:r>
      <w:hyperlink r:id="rId34" w:history="1">
        <w:r>
          <w:rPr>
            <w:rStyle w:val="a3"/>
          </w:rPr>
          <w:t>от 31.05.2022 № 908</w:t>
        </w:r>
      </w:hyperlink>
      <w:r>
        <w:t>)</w:t>
      </w:r>
    </w:p>
    <w:p w:rsidR="006F2989" w:rsidRDefault="006F2989" w:rsidP="006F2989">
      <w:r w:rsidRPr="00B007B4">
        <w:t xml:space="preserve">(Подпункт а) пункта </w:t>
      </w:r>
      <w:r>
        <w:t>2</w:t>
      </w:r>
      <w:r w:rsidRPr="00B007B4">
        <w:t xml:space="preserve"> части 1 изложен в редакции решения Думы </w:t>
      </w:r>
      <w:hyperlink r:id="rId35" w:history="1">
        <w:r>
          <w:rPr>
            <w:rStyle w:val="a3"/>
          </w:rPr>
          <w:t>от 28.06.2022 № 913</w:t>
        </w:r>
      </w:hyperlink>
      <w:r w:rsidRPr="00B007B4">
        <w:t>)</w:t>
      </w:r>
    </w:p>
    <w:p w:rsidR="006F2989" w:rsidRDefault="006F2989" w:rsidP="006F2989">
      <w:r w:rsidRPr="005654C7">
        <w:t xml:space="preserve">(Подпункт а) пункта </w:t>
      </w:r>
      <w:r>
        <w:t>2</w:t>
      </w:r>
      <w:r w:rsidRPr="005654C7">
        <w:t xml:space="preserve"> части 1 изложен в редакции решения Думы </w:t>
      </w:r>
      <w:hyperlink r:id="rId36" w:history="1">
        <w:r>
          <w:rPr>
            <w:rStyle w:val="a3"/>
          </w:rPr>
          <w:t>от 19.07.2022 № 923</w:t>
        </w:r>
      </w:hyperlink>
      <w:r w:rsidRPr="005654C7">
        <w:t>)</w:t>
      </w:r>
    </w:p>
    <w:p w:rsidR="006F2989" w:rsidRPr="00366908" w:rsidRDefault="006F2989" w:rsidP="006F2989"/>
    <w:p w:rsidR="006F2989" w:rsidRPr="00366908" w:rsidRDefault="006F2989" w:rsidP="006F2989">
      <w:r w:rsidRPr="00366908">
        <w:t>3) Прогнозируемый дефицит/профицит бюджета района:</w:t>
      </w:r>
    </w:p>
    <w:p w:rsidR="006F2989" w:rsidRPr="00366908" w:rsidRDefault="006F2989" w:rsidP="006F2989">
      <w:r w:rsidRPr="00366908">
        <w:t xml:space="preserve">а) </w:t>
      </w:r>
      <w:r w:rsidRPr="00B42D11">
        <w:t>на 2022 год бюджет района с дефицитом в сумме 380 678 171,26 рублей</w:t>
      </w:r>
      <w:r w:rsidRPr="00366908">
        <w:t>;</w:t>
      </w:r>
    </w:p>
    <w:p w:rsidR="006F2989" w:rsidRPr="00366908" w:rsidRDefault="006F2989" w:rsidP="006F2989">
      <w:pPr>
        <w:rPr>
          <w:color w:val="FF0000"/>
        </w:rPr>
      </w:pPr>
      <w:r w:rsidRPr="00366908">
        <w:t>б) на 2023 год бюджет района – 0,00 рублей;</w:t>
      </w:r>
    </w:p>
    <w:p w:rsidR="006F2989" w:rsidRDefault="006F2989" w:rsidP="006F2989">
      <w:r w:rsidRPr="00366908">
        <w:t>в) на 2024 год бюджет района – 0,00 рублей;</w:t>
      </w:r>
    </w:p>
    <w:p w:rsidR="006F2989" w:rsidRDefault="006F2989" w:rsidP="006F2989">
      <w:r>
        <w:t>(</w:t>
      </w:r>
      <w:r w:rsidRPr="00B42D11">
        <w:t xml:space="preserve">Подпункт а) пункта </w:t>
      </w:r>
      <w:r>
        <w:t>3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7" w:history="1">
        <w:r>
          <w:rPr>
            <w:rStyle w:val="a3"/>
          </w:rPr>
          <w:t>от 17.01.2022 № 870</w:t>
        </w:r>
      </w:hyperlink>
      <w:r>
        <w:t>)</w:t>
      </w:r>
    </w:p>
    <w:p w:rsidR="006F2989" w:rsidRPr="00366908" w:rsidRDefault="006F2989" w:rsidP="006F2989"/>
    <w:p w:rsidR="006F2989" w:rsidRPr="00366908" w:rsidRDefault="006F2989" w:rsidP="006F2989">
      <w:r w:rsidRPr="00366908">
        <w:t>4) Объем условно утверждаемых расходов бюджета района:</w:t>
      </w:r>
    </w:p>
    <w:p w:rsidR="006F2989" w:rsidRPr="00366908" w:rsidRDefault="006F2989" w:rsidP="006F2989">
      <w:r w:rsidRPr="00366908">
        <w:t>а) на 2023 год в размере 41 301 244,66 рублей;</w:t>
      </w:r>
    </w:p>
    <w:p w:rsidR="006F2989" w:rsidRPr="00366908" w:rsidRDefault="006F2989" w:rsidP="006F2989">
      <w:r w:rsidRPr="00366908">
        <w:t>б) на 2024 год в размере 77 784 122,33 рублей;</w:t>
      </w:r>
    </w:p>
    <w:p w:rsidR="006F2989" w:rsidRDefault="006F2989" w:rsidP="006F2989">
      <w:r w:rsidRPr="005654C7">
        <w:t>5) Объем муниципального дорожного фонда Кондинского района:</w:t>
      </w:r>
    </w:p>
    <w:p w:rsidR="006F2989" w:rsidRDefault="006F2989" w:rsidP="006F2989">
      <w:r>
        <w:t xml:space="preserve">(Абзац первый пункта 5 части 1 изложен в новой редакции решением Думы </w:t>
      </w:r>
      <w:hyperlink r:id="rId38" w:history="1">
        <w:r>
          <w:rPr>
            <w:rStyle w:val="a3"/>
          </w:rPr>
          <w:t>от 19.07.2022 № 923</w:t>
        </w:r>
      </w:hyperlink>
      <w:r>
        <w:t>)</w:t>
      </w:r>
    </w:p>
    <w:p w:rsidR="006F2989" w:rsidRDefault="006F2989" w:rsidP="006F2989">
      <w:r w:rsidRPr="005654C7">
        <w:t>а) на 2022 год в сумме 165 080 717,61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51 176 701,56 рублей;</w:t>
      </w:r>
    </w:p>
    <w:p w:rsidR="006F2989" w:rsidRDefault="006F2989" w:rsidP="006F2989">
      <w:r>
        <w:t xml:space="preserve"> б) на 2023 год в сумме 168 645 969,87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28 759 008,87 рублей;</w:t>
      </w:r>
    </w:p>
    <w:p w:rsidR="006F2989" w:rsidRDefault="006F2989" w:rsidP="006F2989">
      <w:r>
        <w:t>в) на 2024 год в сумме 91 463 239,22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29 909 369,22 рублей;</w:t>
      </w:r>
    </w:p>
    <w:p w:rsidR="006F2989" w:rsidRDefault="006F2989" w:rsidP="006F2989">
      <w:r>
        <w:lastRenderedPageBreak/>
        <w:t>Установить, что в соответствии с подпунктом 2.1.8 пункта 2.1 главы 2 решения Думы Кондинского района от 24 декабря 2013 года № 411 «О муниципальном дорожном фонде муниципального образования Кондинский район» в муниципальный дорожный фонд муниципального образования Кондинский район подлежат зачислению иные доходы бюджета Кондинского района:</w:t>
      </w:r>
    </w:p>
    <w:p w:rsidR="006F2989" w:rsidRDefault="006F2989" w:rsidP="006F2989">
      <w:r>
        <w:t>на 2022 год в сумме 8 852 245,60 рублей;</w:t>
      </w:r>
    </w:p>
    <w:p w:rsidR="006F2989" w:rsidRDefault="006F2989" w:rsidP="006F2989">
      <w:r>
        <w:t>на 2023 год в сумме 114 446 561,00 рублей;</w:t>
      </w:r>
    </w:p>
    <w:p w:rsidR="006F2989" w:rsidRDefault="006F2989" w:rsidP="006F2989">
      <w:r>
        <w:t xml:space="preserve">на 2024 год в сумме 36 113 470,00 рублей. </w:t>
      </w:r>
    </w:p>
    <w:p w:rsidR="006F2989" w:rsidRDefault="006F2989" w:rsidP="006F2989">
      <w:r>
        <w:t>(</w:t>
      </w:r>
      <w:r w:rsidRPr="00B42D11">
        <w:t xml:space="preserve">Подпункт а) пункта </w:t>
      </w:r>
      <w:r>
        <w:t xml:space="preserve">5 </w:t>
      </w:r>
      <w:r w:rsidRPr="00B42D11">
        <w:t>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9" w:history="1">
        <w:r>
          <w:rPr>
            <w:rStyle w:val="a3"/>
          </w:rPr>
          <w:t>от 17.01.2022 № 870</w:t>
        </w:r>
      </w:hyperlink>
      <w:r>
        <w:t>)</w:t>
      </w:r>
    </w:p>
    <w:p w:rsidR="006F2989" w:rsidRDefault="006F2989" w:rsidP="006F2989">
      <w:r>
        <w:t>(</w:t>
      </w:r>
      <w:r w:rsidRPr="00B42D11">
        <w:t xml:space="preserve">Подпункт а) пункта </w:t>
      </w:r>
      <w:r>
        <w:t>5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0" w:history="1">
        <w:r>
          <w:rPr>
            <w:rStyle w:val="a3"/>
          </w:rPr>
          <w:t>от 29.03.2022 № 893</w:t>
        </w:r>
      </w:hyperlink>
      <w:r>
        <w:t>)</w:t>
      </w:r>
    </w:p>
    <w:p w:rsidR="006F2989" w:rsidRDefault="006F2989" w:rsidP="006F2989">
      <w:r>
        <w:t>(</w:t>
      </w:r>
      <w:r w:rsidRPr="00B42D11">
        <w:t xml:space="preserve">Подпункт а) пункта </w:t>
      </w:r>
      <w:r>
        <w:t>5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1" w:history="1">
        <w:r>
          <w:rPr>
            <w:rStyle w:val="a3"/>
          </w:rPr>
          <w:t>от 26.04.2022 № 894</w:t>
        </w:r>
      </w:hyperlink>
      <w:r>
        <w:t>)</w:t>
      </w:r>
    </w:p>
    <w:p w:rsidR="006F2989" w:rsidRDefault="006F2989" w:rsidP="006F2989">
      <w:r w:rsidRPr="00386037">
        <w:t>(Подпункт а) пункта 5 части 1 изложен в редакции решения Думы</w:t>
      </w:r>
      <w:r>
        <w:t xml:space="preserve"> </w:t>
      </w:r>
      <w:hyperlink r:id="rId42" w:history="1">
        <w:r>
          <w:rPr>
            <w:rStyle w:val="a3"/>
          </w:rPr>
          <w:t>от 20.05.2022 № 904</w:t>
        </w:r>
      </w:hyperlink>
      <w:r>
        <w:t>)</w:t>
      </w:r>
    </w:p>
    <w:p w:rsidR="006F2989" w:rsidRDefault="006F2989" w:rsidP="006F2989">
      <w:r w:rsidRPr="00946202">
        <w:t>(Подпункт а) пункта 5 части 1 изложен в редакции решения Думы</w:t>
      </w:r>
      <w:r>
        <w:t xml:space="preserve"> </w:t>
      </w:r>
      <w:hyperlink r:id="rId43" w:history="1">
        <w:r>
          <w:rPr>
            <w:rStyle w:val="a3"/>
          </w:rPr>
          <w:t>от 31.05.2022 № 908</w:t>
        </w:r>
      </w:hyperlink>
      <w:r>
        <w:t>)</w:t>
      </w:r>
    </w:p>
    <w:p w:rsidR="006F2989" w:rsidRDefault="006F2989" w:rsidP="006F2989">
      <w:r>
        <w:t xml:space="preserve">(Пункт 5 части 1 изложен в редакции решения Думы </w:t>
      </w:r>
      <w:hyperlink r:id="rId44" w:history="1">
        <w:r>
          <w:rPr>
            <w:rStyle w:val="a3"/>
          </w:rPr>
          <w:t>от 28.06.2022 № 913</w:t>
        </w:r>
      </w:hyperlink>
      <w:r>
        <w:t>)</w:t>
      </w:r>
    </w:p>
    <w:p w:rsidR="006F2989" w:rsidRDefault="006F2989" w:rsidP="006F2989">
      <w:r w:rsidRPr="005654C7">
        <w:t>(Подпункт а) пункта 5 части 1 изложен в редакции решения Думы</w:t>
      </w:r>
      <w:r>
        <w:t xml:space="preserve"> </w:t>
      </w:r>
      <w:hyperlink r:id="rId45" w:history="1">
        <w:r>
          <w:rPr>
            <w:rStyle w:val="a3"/>
          </w:rPr>
          <w:t>от 19.07.2022 № 923</w:t>
        </w:r>
      </w:hyperlink>
      <w:r>
        <w:t>)</w:t>
      </w:r>
    </w:p>
    <w:p w:rsidR="006F2989" w:rsidRPr="00366908" w:rsidRDefault="006F2989" w:rsidP="006F2989"/>
    <w:p w:rsidR="006F2989" w:rsidRPr="00366908" w:rsidRDefault="006F2989" w:rsidP="006F2989">
      <w:pPr>
        <w:rPr>
          <w:color w:val="000000"/>
        </w:rPr>
      </w:pPr>
      <w:r w:rsidRPr="00366908">
        <w:rPr>
          <w:color w:val="000000"/>
        </w:rP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6F2989" w:rsidRPr="00366908" w:rsidRDefault="006F2989" w:rsidP="006F2989">
      <w:pPr>
        <w:rPr>
          <w:color w:val="000000"/>
        </w:rPr>
      </w:pPr>
      <w:r w:rsidRPr="00366908">
        <w:rPr>
          <w:color w:val="000000"/>
        </w:rPr>
        <w:t xml:space="preserve">а) на 1 января 2023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6F2989" w:rsidRPr="00366908" w:rsidRDefault="006F2989" w:rsidP="006F2989">
      <w:pPr>
        <w:rPr>
          <w:color w:val="000000"/>
        </w:rPr>
      </w:pPr>
      <w:r w:rsidRPr="00366908">
        <w:rPr>
          <w:color w:val="000000"/>
        </w:rPr>
        <w:t xml:space="preserve">б) на 1 января 2024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6F2989" w:rsidRPr="00366908" w:rsidRDefault="006F2989" w:rsidP="006F2989">
      <w:pPr>
        <w:rPr>
          <w:color w:val="000000"/>
        </w:rPr>
      </w:pPr>
      <w:r w:rsidRPr="00366908">
        <w:rPr>
          <w:color w:val="000000"/>
        </w:rPr>
        <w:t xml:space="preserve">в) на 1 января 2025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6F2989" w:rsidRPr="00366908" w:rsidRDefault="006F2989" w:rsidP="006F2989">
      <w:pPr>
        <w:rPr>
          <w:color w:val="000000"/>
        </w:rPr>
      </w:pPr>
      <w:r w:rsidRPr="00366908">
        <w:rPr>
          <w:color w:val="000000"/>
        </w:rPr>
        <w:t>7) Объем расходов на обслуживание муниципального долга района:</w:t>
      </w:r>
    </w:p>
    <w:p w:rsidR="006F2989" w:rsidRPr="00366908" w:rsidRDefault="006F2989" w:rsidP="006F2989">
      <w:pPr>
        <w:rPr>
          <w:color w:val="000000"/>
        </w:rPr>
      </w:pPr>
      <w:r w:rsidRPr="00366908">
        <w:rPr>
          <w:color w:val="000000"/>
        </w:rPr>
        <w:t>а) на 2022 год в сумме 28 000,00 рублей;</w:t>
      </w:r>
    </w:p>
    <w:p w:rsidR="006F2989" w:rsidRPr="00366908" w:rsidRDefault="006F2989" w:rsidP="006F2989">
      <w:pPr>
        <w:rPr>
          <w:color w:val="000000"/>
        </w:rPr>
      </w:pPr>
      <w:r w:rsidRPr="00366908">
        <w:rPr>
          <w:color w:val="000000"/>
        </w:rPr>
        <w:t>б) на 2023 год в сумме 28 000,00 рублей;</w:t>
      </w:r>
    </w:p>
    <w:p w:rsidR="006F2989" w:rsidRPr="00366908" w:rsidRDefault="006F2989" w:rsidP="006F2989">
      <w:pPr>
        <w:rPr>
          <w:color w:val="000000"/>
        </w:rPr>
      </w:pPr>
      <w:r w:rsidRPr="00366908">
        <w:rPr>
          <w:color w:val="000000"/>
        </w:rPr>
        <w:t>в) на 2024 год в сумме 28 000,00 рублей.</w:t>
      </w:r>
    </w:p>
    <w:p w:rsidR="006F2989" w:rsidRPr="00366908" w:rsidRDefault="006F2989" w:rsidP="006F2989">
      <w:r w:rsidRPr="00366908"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района:</w:t>
      </w:r>
    </w:p>
    <w:p w:rsidR="006F2989" w:rsidRPr="00366908" w:rsidRDefault="006F2989" w:rsidP="006F2989">
      <w:r w:rsidRPr="00366908">
        <w:t>1) на 2022 год согласно приложению 3 к настоящему решению;</w:t>
      </w:r>
    </w:p>
    <w:p w:rsidR="006F2989" w:rsidRPr="00366908" w:rsidRDefault="006F2989" w:rsidP="006F2989">
      <w:r w:rsidRPr="00366908">
        <w:t>2) на плановый период 2023 и 2024 годов согласно приложению 4 к настоящему решению.</w:t>
      </w:r>
    </w:p>
    <w:p w:rsidR="006F2989" w:rsidRPr="00366908" w:rsidRDefault="006F2989" w:rsidP="006F2989">
      <w:r w:rsidRPr="00366908"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района:</w:t>
      </w:r>
    </w:p>
    <w:p w:rsidR="006F2989" w:rsidRPr="00366908" w:rsidRDefault="006F2989" w:rsidP="006F2989">
      <w:r w:rsidRPr="00366908">
        <w:t>1) на 2022 год согласно приложению 5 к настоящему решению;</w:t>
      </w:r>
    </w:p>
    <w:p w:rsidR="006F2989" w:rsidRPr="00366908" w:rsidRDefault="006F2989" w:rsidP="006F2989">
      <w:r w:rsidRPr="00366908">
        <w:t>2) на плановый период 2023 и 2024 годов согласно приложению 6 к настоящему решению.</w:t>
      </w:r>
    </w:p>
    <w:p w:rsidR="006F2989" w:rsidRPr="00366908" w:rsidRDefault="006F2989" w:rsidP="006F2989">
      <w:r w:rsidRPr="00366908">
        <w:t>4. Утвердить распределение бюджетных ассигнований по разделам и подразделам классификации расходов бюджета района:</w:t>
      </w:r>
    </w:p>
    <w:p w:rsidR="006F2989" w:rsidRPr="00366908" w:rsidRDefault="006F2989" w:rsidP="006F2989">
      <w:r w:rsidRPr="00366908">
        <w:t>1) на 2022 год согласно приложению 7 к настоящему решению;</w:t>
      </w:r>
    </w:p>
    <w:p w:rsidR="006F2989" w:rsidRPr="00366908" w:rsidRDefault="006F2989" w:rsidP="006F2989">
      <w:r w:rsidRPr="00366908">
        <w:lastRenderedPageBreak/>
        <w:t xml:space="preserve">2) на плановый период 2023 и 2024 годов согласно приложению 8 к настоящему решению. </w:t>
      </w:r>
    </w:p>
    <w:p w:rsidR="006F2989" w:rsidRPr="00366908" w:rsidRDefault="006F2989" w:rsidP="006F2989">
      <w:r w:rsidRPr="00366908">
        <w:t>5. Утвердить ведомственную структуру расходов бюджета района, в том числе в ее составе перечень главных распорядителей средств бюджета района:</w:t>
      </w:r>
    </w:p>
    <w:p w:rsidR="006F2989" w:rsidRPr="00366908" w:rsidRDefault="006F2989" w:rsidP="006F2989">
      <w:r w:rsidRPr="00366908">
        <w:t>1) на 2022 год согласно приложению 9 к настоящему решению;</w:t>
      </w:r>
    </w:p>
    <w:p w:rsidR="006F2989" w:rsidRPr="00366908" w:rsidRDefault="006F2989" w:rsidP="006F2989">
      <w:r w:rsidRPr="00366908">
        <w:t xml:space="preserve">2) на плановый период 2023 и 2024 годов согласно приложению 10 к настоящему решению. </w:t>
      </w:r>
    </w:p>
    <w:p w:rsidR="006F2989" w:rsidRDefault="006F2989" w:rsidP="006F2989">
      <w:r w:rsidRPr="00B007B4">
        <w:t>6. Утвердить в составе расходов бюджета района резервный фонд администрации Кондинского района (далее - администрация района) на 2022 год в сумме 900 000,00 рублей, на 2023 год в сумме 1 000 000,00 рублей, на 2024 год в сумме 1 000 000,00 рублей.</w:t>
      </w:r>
    </w:p>
    <w:p w:rsidR="006F2989" w:rsidRDefault="006F2989" w:rsidP="006F2989">
      <w:r>
        <w:t>(Часть</w:t>
      </w:r>
      <w:r w:rsidRPr="00B42D11">
        <w:t xml:space="preserve"> </w:t>
      </w:r>
      <w:r>
        <w:t>6</w:t>
      </w:r>
      <w:r w:rsidRPr="00B42D11">
        <w:t xml:space="preserve"> 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46" w:history="1">
        <w:r>
          <w:rPr>
            <w:rStyle w:val="a3"/>
          </w:rPr>
          <w:t>от 18.02.2022 № 873</w:t>
        </w:r>
      </w:hyperlink>
      <w:r>
        <w:t>)</w:t>
      </w:r>
    </w:p>
    <w:p w:rsidR="006F2989" w:rsidRDefault="006F2989" w:rsidP="006F2989">
      <w:r w:rsidRPr="00B007B4">
        <w:t xml:space="preserve">(Часть 6 изложена в редакции решения Думы </w:t>
      </w:r>
      <w:hyperlink r:id="rId47" w:history="1">
        <w:r>
          <w:rPr>
            <w:rStyle w:val="a3"/>
          </w:rPr>
          <w:t>от 28.06.2022 № 913</w:t>
        </w:r>
      </w:hyperlink>
      <w:r w:rsidRPr="00B007B4">
        <w:t>)</w:t>
      </w:r>
    </w:p>
    <w:p w:rsidR="006F2989" w:rsidRPr="00366908" w:rsidRDefault="006F2989" w:rsidP="006F2989"/>
    <w:p w:rsidR="006F2989" w:rsidRDefault="006F2989" w:rsidP="006F2989">
      <w:r w:rsidRPr="00B007B4">
        <w:t xml:space="preserve">7. Утвердить общий объем бюджетных ассигнований на исполнение публичных нормативных обязательств на 2022 год в сумме 10 417 200,00 рублей, на 2023 год в сумме 11 579 500,00 рублей, на 2024 год в сумме 10 934 800,00 рублей. </w:t>
      </w:r>
    </w:p>
    <w:p w:rsidR="006F2989" w:rsidRPr="00366908" w:rsidRDefault="006F2989" w:rsidP="006F2989">
      <w:r w:rsidRPr="00B007B4">
        <w:t xml:space="preserve">(Часть </w:t>
      </w:r>
      <w:r>
        <w:t>7</w:t>
      </w:r>
      <w:r w:rsidRPr="00B007B4">
        <w:t xml:space="preserve"> изложена в редакции решения Думы </w:t>
      </w:r>
      <w:hyperlink r:id="rId48" w:history="1">
        <w:r>
          <w:rPr>
            <w:rStyle w:val="a3"/>
          </w:rPr>
          <w:t>от 28.06.2022 № 913</w:t>
        </w:r>
      </w:hyperlink>
      <w:r w:rsidRPr="00B007B4">
        <w:t>)</w:t>
      </w:r>
    </w:p>
    <w:p w:rsidR="006F2989" w:rsidRPr="00366908" w:rsidRDefault="006F2989" w:rsidP="006F2989">
      <w:r w:rsidRPr="00366908"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</w:t>
      </w:r>
      <w:hyperlink r:id="rId49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cs="Arial"/>
          </w:rPr>
          <w:t>Бюджетного Кодекса</w:t>
        </w:r>
      </w:hyperlink>
      <w:r w:rsidRPr="00366908">
        <w:t xml:space="preserve"> Российской Федерации, на:</w:t>
      </w:r>
    </w:p>
    <w:p w:rsidR="006F2989" w:rsidRPr="00366908" w:rsidRDefault="006F2989" w:rsidP="006F2989">
      <w:r w:rsidRPr="00366908"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6F2989" w:rsidRPr="00366908" w:rsidRDefault="006F2989" w:rsidP="006F2989">
      <w:r w:rsidRPr="00366908">
        <w:t>2) оказание финансовой поддержки субъектам малого и среднего предпринимательства;</w:t>
      </w:r>
    </w:p>
    <w:p w:rsidR="006F2989" w:rsidRPr="00366908" w:rsidRDefault="006F2989" w:rsidP="006F2989">
      <w:r w:rsidRPr="00366908"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6F2989" w:rsidRPr="00366908" w:rsidRDefault="006F2989" w:rsidP="006F2989">
      <w:r w:rsidRPr="00366908"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6F2989" w:rsidRPr="00366908" w:rsidRDefault="006F2989" w:rsidP="006F2989">
      <w:r w:rsidRPr="00366908"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6F2989" w:rsidRPr="00366908" w:rsidRDefault="006F2989" w:rsidP="006F2989">
      <w:r w:rsidRPr="00366908"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6F2989" w:rsidRPr="00366908" w:rsidRDefault="006F2989" w:rsidP="006F2989">
      <w:r w:rsidRPr="00366908"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6F2989" w:rsidRPr="00366908" w:rsidRDefault="006F2989" w:rsidP="006F2989">
      <w:r w:rsidRPr="00366908"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6F2989" w:rsidRPr="00366908" w:rsidRDefault="006F2989" w:rsidP="006F2989">
      <w:r w:rsidRPr="00366908">
        <w:lastRenderedPageBreak/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6F2989" w:rsidRPr="00366908" w:rsidRDefault="006F2989" w:rsidP="006F2989">
      <w:r w:rsidRPr="00366908"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6F2989" w:rsidRPr="00366908" w:rsidRDefault="006F2989" w:rsidP="006F2989">
      <w:r w:rsidRPr="00366908"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6F2989" w:rsidRPr="00366908" w:rsidRDefault="006F2989" w:rsidP="006F2989">
      <w:r w:rsidRPr="00366908">
        <w:t>12) субсидии на оказание финансовой поддержки социально - ориентированным некоммерческим организациям;</w:t>
      </w:r>
    </w:p>
    <w:p w:rsidR="006F2989" w:rsidRPr="00366908" w:rsidRDefault="006F2989" w:rsidP="006F2989">
      <w:pPr>
        <w:rPr>
          <w:color w:val="000000"/>
        </w:rPr>
      </w:pPr>
      <w:r w:rsidRPr="00366908">
        <w:t xml:space="preserve">13) </w:t>
      </w:r>
      <w:r w:rsidRPr="00366908">
        <w:rPr>
          <w:bCs/>
          <w:color w:val="000000"/>
        </w:rPr>
        <w:t xml:space="preserve">субсидии </w:t>
      </w:r>
      <w:r w:rsidRPr="00366908">
        <w:rPr>
          <w:color w:val="000000"/>
        </w:rPr>
        <w:t>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6F2989" w:rsidRPr="00366908" w:rsidRDefault="006F2989" w:rsidP="006F2989">
      <w:r w:rsidRPr="00366908">
        <w:t xml:space="preserve">14) субсидии </w:t>
      </w:r>
      <w:r w:rsidRPr="00366908">
        <w:rPr>
          <w:color w:val="000000"/>
        </w:rPr>
        <w:t>юридическим лицам (за исключением государственных (муниципальных) учреждений), индивидуальным предпринимателям</w:t>
      </w:r>
      <w:r w:rsidRPr="00366908">
        <w:t xml:space="preserve">, осуществляющим </w:t>
      </w:r>
      <w:r w:rsidRPr="00366908">
        <w:rPr>
          <w:color w:val="000000"/>
        </w:rPr>
        <w:t>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</w:t>
      </w:r>
      <w:r w:rsidRPr="00366908">
        <w:t xml:space="preserve">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6F2989" w:rsidRPr="00366908" w:rsidRDefault="006F2989" w:rsidP="006F2989">
      <w:pPr>
        <w:rPr>
          <w:color w:val="000000"/>
        </w:rPr>
      </w:pPr>
      <w:r w:rsidRPr="00366908"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6F2989" w:rsidRPr="00366908" w:rsidRDefault="006F2989" w:rsidP="006F2989">
      <w:r w:rsidRPr="00366908">
        <w:rPr>
          <w:color w:val="000000"/>
        </w:rPr>
        <w:t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</w:t>
      </w:r>
      <w:r w:rsidRPr="00366908">
        <w:t xml:space="preserve">. </w:t>
      </w:r>
      <w:hyperlink r:id="rId50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 w:cs="Arial"/>
          </w:rPr>
          <w:t>Бюджетного Кодекса Российской Федерации</w:t>
        </w:r>
      </w:hyperlink>
      <w:r w:rsidRPr="00366908">
        <w:t>.</w:t>
      </w:r>
    </w:p>
    <w:p w:rsidR="006F2989" w:rsidRPr="00366908" w:rsidRDefault="006F2989" w:rsidP="006F2989">
      <w:r w:rsidRPr="00366908">
        <w:t>10. Установить, что органы местного самоуправления района не вправе принимать решения, приводящие к увеличению в 2022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6F2989" w:rsidRPr="00366908" w:rsidRDefault="006F2989" w:rsidP="006F2989">
      <w:r w:rsidRPr="00366908"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6F2989" w:rsidRPr="00366908" w:rsidRDefault="006F2989" w:rsidP="006F2989">
      <w:r w:rsidRPr="00366908">
        <w:t>12. Утвердить объем межбюджетных трансфертов, получаемых из бюджета Ханты-Мансийского автономного округа – Югры:</w:t>
      </w:r>
    </w:p>
    <w:p w:rsidR="006F2989" w:rsidRPr="00366908" w:rsidRDefault="006F2989" w:rsidP="006F2989">
      <w:r w:rsidRPr="005654C7">
        <w:t>1) на 2022 год в сумме 3 711 355 863,81 рублей;</w:t>
      </w:r>
    </w:p>
    <w:p w:rsidR="006F2989" w:rsidRPr="00366908" w:rsidRDefault="006F2989" w:rsidP="006F2989">
      <w:r w:rsidRPr="00366908">
        <w:t>2) на 2023 год в сумме 3 068 333 900,00 рублей;</w:t>
      </w:r>
    </w:p>
    <w:p w:rsidR="006F2989" w:rsidRDefault="006F2989" w:rsidP="006F2989">
      <w:r w:rsidRPr="00366908">
        <w:t>3) на 2024 год в сумме 2 980 420 700,00 рублей.</w:t>
      </w:r>
    </w:p>
    <w:p w:rsidR="006F2989" w:rsidRDefault="006F2989" w:rsidP="006F2989">
      <w:r>
        <w:t>(Пункт 1</w:t>
      </w:r>
      <w:r w:rsidRPr="00B42D11">
        <w:t xml:space="preserve"> части 1</w:t>
      </w:r>
      <w:r>
        <w:t xml:space="preserve">2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1" w:history="1">
        <w:r>
          <w:rPr>
            <w:rStyle w:val="a3"/>
          </w:rPr>
          <w:t>от 18.02.2022 № 873</w:t>
        </w:r>
      </w:hyperlink>
      <w:r>
        <w:t>)</w:t>
      </w:r>
    </w:p>
    <w:p w:rsidR="006F2989" w:rsidRDefault="006F2989" w:rsidP="006F2989">
      <w:r>
        <w:t>(Пункт 1</w:t>
      </w:r>
      <w:r w:rsidRPr="00B42D11">
        <w:t xml:space="preserve"> части 1</w:t>
      </w:r>
      <w:r>
        <w:t xml:space="preserve">2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2" w:history="1">
        <w:r>
          <w:rPr>
            <w:rStyle w:val="a3"/>
          </w:rPr>
          <w:t>от 26.04.2022 № 894</w:t>
        </w:r>
      </w:hyperlink>
      <w:r>
        <w:t>)</w:t>
      </w:r>
    </w:p>
    <w:p w:rsidR="006F2989" w:rsidRDefault="006F2989" w:rsidP="006F2989">
      <w:r w:rsidRPr="00386037">
        <w:lastRenderedPageBreak/>
        <w:t>(Пункт 1 части 12 изложен в редакции решения Думы</w:t>
      </w:r>
      <w:r>
        <w:t xml:space="preserve"> </w:t>
      </w:r>
      <w:hyperlink r:id="rId53" w:history="1">
        <w:r>
          <w:rPr>
            <w:rStyle w:val="a3"/>
          </w:rPr>
          <w:t>от 20.05.2022 № 904</w:t>
        </w:r>
      </w:hyperlink>
      <w:r>
        <w:t>)</w:t>
      </w:r>
    </w:p>
    <w:p w:rsidR="006F2989" w:rsidRDefault="006F2989" w:rsidP="006F2989">
      <w:r w:rsidRPr="00946202">
        <w:t>(Пункт 1 части 12 изложен в редакции решения Думы</w:t>
      </w:r>
      <w:r>
        <w:t xml:space="preserve"> </w:t>
      </w:r>
      <w:hyperlink r:id="rId54" w:history="1">
        <w:r>
          <w:rPr>
            <w:rStyle w:val="a3"/>
          </w:rPr>
          <w:t>от 31.05.2022 № 908</w:t>
        </w:r>
      </w:hyperlink>
      <w:r>
        <w:t>)</w:t>
      </w:r>
    </w:p>
    <w:p w:rsidR="006F2989" w:rsidRDefault="006F2989" w:rsidP="006F2989">
      <w:r w:rsidRPr="00B007B4">
        <w:t>(Пункт 1 части 12 изложен в редакции решения Думы</w:t>
      </w:r>
      <w:r>
        <w:t xml:space="preserve"> </w:t>
      </w:r>
      <w:hyperlink r:id="rId55" w:history="1">
        <w:r>
          <w:rPr>
            <w:rStyle w:val="a3"/>
          </w:rPr>
          <w:t>от 28.06.2022 № 913</w:t>
        </w:r>
      </w:hyperlink>
      <w:r>
        <w:t>)</w:t>
      </w:r>
    </w:p>
    <w:p w:rsidR="006F2989" w:rsidRDefault="006F2989" w:rsidP="006F2989">
      <w:r w:rsidRPr="005654C7">
        <w:t>(Пункт 1 части 1</w:t>
      </w:r>
      <w:r>
        <w:t>2</w:t>
      </w:r>
      <w:r w:rsidRPr="005654C7">
        <w:t xml:space="preserve"> изложен в редакции решения Думы </w:t>
      </w:r>
      <w:hyperlink r:id="rId56" w:history="1">
        <w:r>
          <w:rPr>
            <w:rStyle w:val="a3"/>
          </w:rPr>
          <w:t>от 19.07.2022 № 923</w:t>
        </w:r>
      </w:hyperlink>
      <w:r w:rsidRPr="005654C7">
        <w:t>)</w:t>
      </w:r>
    </w:p>
    <w:p w:rsidR="006F2989" w:rsidRPr="00366908" w:rsidRDefault="006F2989" w:rsidP="006F2989"/>
    <w:p w:rsidR="006F2989" w:rsidRPr="00366908" w:rsidRDefault="006F2989" w:rsidP="006F2989">
      <w:pPr>
        <w:rPr>
          <w:rFonts w:eastAsia="Calibri"/>
          <w:color w:val="000000"/>
          <w:shd w:val="clear" w:color="auto" w:fill="FFFFFF"/>
        </w:rPr>
      </w:pPr>
      <w:r w:rsidRPr="00366908">
        <w:rPr>
          <w:color w:val="000000"/>
        </w:rPr>
        <w:t xml:space="preserve">13. </w:t>
      </w:r>
      <w:r w:rsidRPr="00366908">
        <w:rPr>
          <w:rFonts w:eastAsia="Calibri"/>
          <w:color w:val="000000"/>
          <w:shd w:val="clear" w:color="auto" w:fill="FFFFFF"/>
        </w:rPr>
        <w:t>Утвердить объем межбюджетных трансфертов, получаемых из бюджетов поселений Кондинского района:</w:t>
      </w:r>
    </w:p>
    <w:p w:rsidR="006F2989" w:rsidRDefault="006F2989" w:rsidP="006F2989">
      <w:pPr>
        <w:rPr>
          <w:color w:val="000000"/>
        </w:rPr>
      </w:pPr>
      <w:r w:rsidRPr="00B007B4">
        <w:rPr>
          <w:color w:val="000000"/>
        </w:rPr>
        <w:t>1) на 2022 год в сумме 261 766 390,22 рублей;</w:t>
      </w:r>
    </w:p>
    <w:p w:rsidR="006F2989" w:rsidRPr="00366908" w:rsidRDefault="006F2989" w:rsidP="006F2989">
      <w:pPr>
        <w:rPr>
          <w:color w:val="000000"/>
        </w:rPr>
      </w:pPr>
      <w:r w:rsidRPr="00366908">
        <w:rPr>
          <w:color w:val="000000"/>
        </w:rPr>
        <w:t>2) на 2023 год в сумме 115 880 341,39 рублей;</w:t>
      </w:r>
    </w:p>
    <w:p w:rsidR="006F2989" w:rsidRDefault="006F2989" w:rsidP="006F2989">
      <w:pPr>
        <w:rPr>
          <w:color w:val="000000"/>
        </w:rPr>
      </w:pPr>
      <w:r w:rsidRPr="00366908">
        <w:rPr>
          <w:color w:val="000000"/>
        </w:rPr>
        <w:t>3) на 2024 год в сумме 111 662 359,99 рублей.</w:t>
      </w:r>
    </w:p>
    <w:p w:rsidR="006F2989" w:rsidRDefault="006F2989" w:rsidP="006F2989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7" w:history="1">
        <w:r>
          <w:rPr>
            <w:rStyle w:val="a3"/>
          </w:rPr>
          <w:t>от 18.02.2022 № 873</w:t>
        </w:r>
      </w:hyperlink>
      <w:r>
        <w:t>)</w:t>
      </w:r>
    </w:p>
    <w:p w:rsidR="006F2989" w:rsidRDefault="006F2989" w:rsidP="006F2989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8" w:history="1">
        <w:r>
          <w:rPr>
            <w:rStyle w:val="a3"/>
          </w:rPr>
          <w:t>от 29.03.2022 № 893</w:t>
        </w:r>
      </w:hyperlink>
      <w:r>
        <w:t>)</w:t>
      </w:r>
    </w:p>
    <w:p w:rsidR="006F2989" w:rsidRDefault="006F2989" w:rsidP="006F2989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9" w:history="1">
        <w:r>
          <w:rPr>
            <w:rStyle w:val="a3"/>
          </w:rPr>
          <w:t>от 26.04.2022 № 894</w:t>
        </w:r>
      </w:hyperlink>
      <w:r>
        <w:t>)</w:t>
      </w:r>
    </w:p>
    <w:p w:rsidR="006F2989" w:rsidRDefault="006F2989" w:rsidP="006F2989">
      <w:pPr>
        <w:rPr>
          <w:color w:val="000000"/>
        </w:rPr>
      </w:pPr>
      <w:r w:rsidRPr="00946202">
        <w:rPr>
          <w:color w:val="000000"/>
        </w:rPr>
        <w:t>(Пункт 1 части 1</w:t>
      </w:r>
      <w:r>
        <w:rPr>
          <w:color w:val="000000"/>
        </w:rPr>
        <w:t>3</w:t>
      </w:r>
      <w:r w:rsidRPr="00946202">
        <w:rPr>
          <w:color w:val="000000"/>
        </w:rPr>
        <w:t xml:space="preserve"> изложен в редакции решения Думы </w:t>
      </w:r>
      <w:hyperlink r:id="rId60" w:history="1">
        <w:r>
          <w:rPr>
            <w:rStyle w:val="a3"/>
          </w:rPr>
          <w:t>от 31.05.2022 № 908</w:t>
        </w:r>
      </w:hyperlink>
      <w:r w:rsidRPr="00946202">
        <w:rPr>
          <w:color w:val="000000"/>
        </w:rPr>
        <w:t>)</w:t>
      </w:r>
    </w:p>
    <w:p w:rsidR="006F2989" w:rsidRDefault="006F2989" w:rsidP="006F2989">
      <w:pPr>
        <w:rPr>
          <w:color w:val="000000"/>
        </w:rPr>
      </w:pPr>
      <w:r w:rsidRPr="00B007B4">
        <w:rPr>
          <w:color w:val="000000"/>
        </w:rPr>
        <w:t>(Пункт 1 части 1</w:t>
      </w:r>
      <w:r>
        <w:rPr>
          <w:color w:val="000000"/>
        </w:rPr>
        <w:t xml:space="preserve">3 </w:t>
      </w:r>
      <w:r w:rsidRPr="00B007B4">
        <w:rPr>
          <w:color w:val="000000"/>
        </w:rPr>
        <w:t xml:space="preserve">изложен в редакции решения Думы </w:t>
      </w:r>
      <w:hyperlink r:id="rId61" w:history="1">
        <w:r>
          <w:rPr>
            <w:rStyle w:val="a3"/>
          </w:rPr>
          <w:t>от 28.06.2022 № 913</w:t>
        </w:r>
      </w:hyperlink>
      <w:r w:rsidRPr="00B007B4">
        <w:rPr>
          <w:color w:val="000000"/>
        </w:rPr>
        <w:t>)</w:t>
      </w:r>
    </w:p>
    <w:p w:rsidR="006F2989" w:rsidRPr="00366908" w:rsidRDefault="006F2989" w:rsidP="006F2989">
      <w:pPr>
        <w:rPr>
          <w:color w:val="000000"/>
        </w:rPr>
      </w:pPr>
    </w:p>
    <w:p w:rsidR="006F2989" w:rsidRPr="00B007B4" w:rsidRDefault="006F2989" w:rsidP="006F2989">
      <w:pPr>
        <w:rPr>
          <w:color w:val="000000"/>
        </w:rPr>
      </w:pPr>
      <w:r w:rsidRPr="00366908">
        <w:rPr>
          <w:color w:val="000000"/>
        </w:rPr>
        <w:t xml:space="preserve">14. </w:t>
      </w:r>
      <w:r w:rsidRPr="00B007B4">
        <w:rPr>
          <w:color w:val="000000"/>
        </w:rPr>
        <w:t>Утвердить общий объем межбюджетных трансфертов предоставляемых бюджетам поселений, входящих в состав района:</w:t>
      </w:r>
    </w:p>
    <w:p w:rsidR="006F2989" w:rsidRPr="00B007B4" w:rsidRDefault="006F2989" w:rsidP="006F2989">
      <w:pPr>
        <w:rPr>
          <w:color w:val="000000"/>
        </w:rPr>
      </w:pPr>
      <w:r w:rsidRPr="005654C7">
        <w:rPr>
          <w:color w:val="000000"/>
        </w:rPr>
        <w:t>1) на 2022 год в сумме 517 168 116,75 рублей, согласно приложению 11 к настоящему решению;</w:t>
      </w:r>
    </w:p>
    <w:p w:rsidR="006F2989" w:rsidRPr="00B007B4" w:rsidRDefault="006F2989" w:rsidP="006F2989">
      <w:pPr>
        <w:rPr>
          <w:color w:val="000000"/>
        </w:rPr>
      </w:pPr>
      <w:r w:rsidRPr="00B007B4">
        <w:rPr>
          <w:color w:val="000000"/>
        </w:rPr>
        <w:t>2) на 2023 год в сумме 318 194 055,31 рублей, согласно приложению 12 к настоящему решению;</w:t>
      </w:r>
    </w:p>
    <w:p w:rsidR="006F2989" w:rsidRDefault="006F2989" w:rsidP="006F2989">
      <w:pPr>
        <w:rPr>
          <w:color w:val="000000"/>
        </w:rPr>
      </w:pPr>
      <w:r w:rsidRPr="00B007B4">
        <w:rPr>
          <w:color w:val="000000"/>
        </w:rPr>
        <w:t>3) на 2024 год в сумме 307 119 858,76 рублей, согласно приложению 13 к настоящему решению.</w:t>
      </w:r>
    </w:p>
    <w:p w:rsidR="006F2989" w:rsidRDefault="006F2989" w:rsidP="006F2989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62" w:history="1">
        <w:r>
          <w:rPr>
            <w:rStyle w:val="a3"/>
          </w:rPr>
          <w:t>от 17.01.2022 № 870</w:t>
        </w:r>
      </w:hyperlink>
      <w:r>
        <w:t>)</w:t>
      </w:r>
    </w:p>
    <w:p w:rsidR="006F2989" w:rsidRDefault="006F2989" w:rsidP="006F2989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63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6F2989" w:rsidRDefault="006F2989" w:rsidP="006F2989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64" w:history="1">
        <w:r>
          <w:rPr>
            <w:rStyle w:val="a3"/>
          </w:rPr>
          <w:t>от 18.02.2022 № 873</w:t>
        </w:r>
      </w:hyperlink>
      <w:r>
        <w:t>)</w:t>
      </w:r>
    </w:p>
    <w:p w:rsidR="006F2989" w:rsidRDefault="006F2989" w:rsidP="006F2989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65" w:history="1">
        <w:r>
          <w:rPr>
            <w:rStyle w:val="a3"/>
          </w:rPr>
          <w:t>от 23.03.2022 № 891</w:t>
        </w:r>
      </w:hyperlink>
      <w:r>
        <w:t>)</w:t>
      </w:r>
    </w:p>
    <w:p w:rsidR="006F2989" w:rsidRDefault="006F2989" w:rsidP="006F2989">
      <w:r>
        <w:t>(Часть</w:t>
      </w:r>
      <w:r w:rsidRPr="00B42D11">
        <w:t xml:space="preserve"> 1</w:t>
      </w:r>
      <w:r>
        <w:t xml:space="preserve">4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66" w:history="1">
        <w:r>
          <w:rPr>
            <w:rStyle w:val="a3"/>
          </w:rPr>
          <w:t>от 29.03.2022 № 893</w:t>
        </w:r>
      </w:hyperlink>
      <w:r>
        <w:t>)</w:t>
      </w:r>
    </w:p>
    <w:p w:rsidR="006F2989" w:rsidRDefault="006F2989" w:rsidP="006F2989">
      <w:r>
        <w:t>(Часть</w:t>
      </w:r>
      <w:r w:rsidRPr="00B42D11">
        <w:t xml:space="preserve"> 1</w:t>
      </w:r>
      <w:r>
        <w:t xml:space="preserve">4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67" w:history="1">
        <w:r>
          <w:rPr>
            <w:rStyle w:val="a3"/>
          </w:rPr>
          <w:t>от 26.04.2022 № 894</w:t>
        </w:r>
      </w:hyperlink>
      <w:r>
        <w:t>)</w:t>
      </w:r>
    </w:p>
    <w:p w:rsidR="006F2989" w:rsidRDefault="006F2989" w:rsidP="006F2989">
      <w:r w:rsidRPr="00386037">
        <w:t>(Пункт 1 части 14 изложен в редакции решения Думы</w:t>
      </w:r>
      <w:r>
        <w:t xml:space="preserve"> </w:t>
      </w:r>
      <w:hyperlink r:id="rId68" w:history="1">
        <w:r>
          <w:rPr>
            <w:rStyle w:val="a3"/>
          </w:rPr>
          <w:t>от 20.05.2022 № 904</w:t>
        </w:r>
      </w:hyperlink>
      <w:r>
        <w:t>)</w:t>
      </w:r>
    </w:p>
    <w:p w:rsidR="006F2989" w:rsidRDefault="006F2989" w:rsidP="006F2989">
      <w:r w:rsidRPr="00C47B61">
        <w:t>(Часть 14 изложена в редакции решения Думы</w:t>
      </w:r>
      <w:r>
        <w:t xml:space="preserve"> </w:t>
      </w:r>
      <w:hyperlink r:id="rId69" w:history="1">
        <w:r>
          <w:rPr>
            <w:rStyle w:val="a3"/>
          </w:rPr>
          <w:t>от 31.05.2022 № 908</w:t>
        </w:r>
      </w:hyperlink>
      <w:r>
        <w:t>)</w:t>
      </w:r>
    </w:p>
    <w:p w:rsidR="006F2989" w:rsidRDefault="006F2989" w:rsidP="006F2989">
      <w:r w:rsidRPr="00B007B4">
        <w:t xml:space="preserve">(Часть 14 изложена в редакции решения Думы </w:t>
      </w:r>
      <w:hyperlink r:id="rId70" w:history="1">
        <w:r>
          <w:rPr>
            <w:rStyle w:val="a3"/>
          </w:rPr>
          <w:t>от 28.06.2022 № 913</w:t>
        </w:r>
      </w:hyperlink>
      <w:r w:rsidRPr="00B007B4">
        <w:t>)</w:t>
      </w:r>
    </w:p>
    <w:p w:rsidR="006F2989" w:rsidRDefault="006F2989" w:rsidP="006F2989">
      <w:r w:rsidRPr="00E15898">
        <w:t>(Пункт 1 части 14 изложен в редакции решения Думы</w:t>
      </w:r>
      <w:r>
        <w:t xml:space="preserve"> </w:t>
      </w:r>
      <w:hyperlink r:id="rId71" w:tooltip="решение от 08.07.2022 0:00:00 №922 Дума Кондинского района&#10;&#10;О внесении изменений в решение Думы Кондинского района от 17 декабря 2021 года № 853 " w:history="1">
        <w:r w:rsidRPr="00E92996">
          <w:rPr>
            <w:rStyle w:val="a3"/>
          </w:rPr>
          <w:t>от 08.07.2022 № 922</w:t>
        </w:r>
      </w:hyperlink>
      <w:r>
        <w:t>)</w:t>
      </w:r>
    </w:p>
    <w:p w:rsidR="006F2989" w:rsidRDefault="006F2989" w:rsidP="006F2989">
      <w:r w:rsidRPr="005654C7">
        <w:t>(Пункт 1 части 14 изложен в редакции решения Думы</w:t>
      </w:r>
      <w:r>
        <w:t xml:space="preserve"> </w:t>
      </w:r>
      <w:hyperlink r:id="rId72" w:history="1">
        <w:r>
          <w:rPr>
            <w:rStyle w:val="a3"/>
          </w:rPr>
          <w:t>от 19.07.2022 № 923</w:t>
        </w:r>
      </w:hyperlink>
      <w:r>
        <w:t>)</w:t>
      </w:r>
    </w:p>
    <w:p w:rsidR="006F2989" w:rsidRDefault="006F2989" w:rsidP="006F2989"/>
    <w:p w:rsidR="006F2989" w:rsidRPr="00366908" w:rsidRDefault="006F2989" w:rsidP="006F2989">
      <w:r w:rsidRPr="00366908">
        <w:t xml:space="preserve">15. Утвердить объем дотаций на выравнивание бюджетной обеспеченности бюджетам поселений: </w:t>
      </w:r>
    </w:p>
    <w:p w:rsidR="006F2989" w:rsidRPr="00366908" w:rsidRDefault="006F2989" w:rsidP="006F2989">
      <w:r w:rsidRPr="00366908">
        <w:t>1) на 2022 год в сумме 280 358 200,00 рублей;</w:t>
      </w:r>
    </w:p>
    <w:p w:rsidR="006F2989" w:rsidRPr="00366908" w:rsidRDefault="006F2989" w:rsidP="006F2989">
      <w:r w:rsidRPr="00366908">
        <w:t>2) на 2023 год в сумме 280 358 200,00 рублей;</w:t>
      </w:r>
    </w:p>
    <w:p w:rsidR="006F2989" w:rsidRDefault="006F2989" w:rsidP="006F2989">
      <w:r w:rsidRPr="00366908">
        <w:t>3) на 2024 год в сумме 275 573 100,00 рублей.</w:t>
      </w:r>
    </w:p>
    <w:p w:rsidR="006F2989" w:rsidRPr="00366908" w:rsidRDefault="006F2989" w:rsidP="006F2989"/>
    <w:p w:rsidR="006F2989" w:rsidRDefault="006F2989" w:rsidP="006F2989">
      <w:r w:rsidRPr="00366908">
        <w:t>16.</w:t>
      </w:r>
      <w:r>
        <w:t xml:space="preserve"> Утвердить общий объем иных межбюджетных трансфертов предоставляемых бюджетам поселений, входящих в состав района:</w:t>
      </w:r>
    </w:p>
    <w:p w:rsidR="006F2989" w:rsidRDefault="006F2989" w:rsidP="006F2989">
      <w:r w:rsidRPr="005654C7">
        <w:t>1) на 2022 год в сумме 232 514 976,75 рублей;</w:t>
      </w:r>
    </w:p>
    <w:p w:rsidR="006F2989" w:rsidRDefault="006F2989" w:rsidP="006F2989">
      <w:r>
        <w:t>2) на 2023 год в сумме 33 666 355,31 рублей;</w:t>
      </w:r>
    </w:p>
    <w:p w:rsidR="006F2989" w:rsidRDefault="006F2989" w:rsidP="006F2989">
      <w:r>
        <w:t>3) на 2024 год в сумме 27 251 758,76 рублей.</w:t>
      </w:r>
      <w:r w:rsidRPr="00474B91">
        <w:t xml:space="preserve"> </w:t>
      </w:r>
    </w:p>
    <w:p w:rsidR="006F2989" w:rsidRDefault="006F2989" w:rsidP="006F2989">
      <w:r>
        <w:t>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73" w:history="1">
        <w:r>
          <w:rPr>
            <w:rStyle w:val="a3"/>
          </w:rPr>
          <w:t>от 17.01.2022 № 870</w:t>
        </w:r>
      </w:hyperlink>
      <w:r>
        <w:t>)</w:t>
      </w:r>
    </w:p>
    <w:p w:rsidR="006F2989" w:rsidRDefault="006F2989" w:rsidP="006F2989">
      <w:r>
        <w:t>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74" w:history="1">
        <w:r>
          <w:rPr>
            <w:rStyle w:val="a3"/>
          </w:rPr>
          <w:t>от 20.01.2022 № 871</w:t>
        </w:r>
      </w:hyperlink>
      <w:r>
        <w:t>)</w:t>
      </w:r>
    </w:p>
    <w:p w:rsidR="006F2989" w:rsidRDefault="006F2989" w:rsidP="006F2989">
      <w:r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75" w:history="1">
        <w:r>
          <w:rPr>
            <w:rStyle w:val="a3"/>
          </w:rPr>
          <w:t>от 18.02.2022 № 873</w:t>
        </w:r>
      </w:hyperlink>
      <w:r>
        <w:t>)</w:t>
      </w:r>
    </w:p>
    <w:p w:rsidR="006F2989" w:rsidRDefault="006F2989" w:rsidP="006F2989">
      <w:r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76" w:history="1">
        <w:r>
          <w:rPr>
            <w:rStyle w:val="a3"/>
          </w:rPr>
          <w:t>от 23.03.2022 № 891</w:t>
        </w:r>
      </w:hyperlink>
      <w:r>
        <w:t>)</w:t>
      </w:r>
    </w:p>
    <w:p w:rsidR="006F2989" w:rsidRDefault="006F2989" w:rsidP="006F2989">
      <w:r>
        <w:t>(Часть</w:t>
      </w:r>
      <w:r w:rsidRPr="00B42D11">
        <w:t xml:space="preserve"> 1</w:t>
      </w:r>
      <w:r>
        <w:t xml:space="preserve">6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77" w:history="1">
        <w:r>
          <w:rPr>
            <w:rStyle w:val="a3"/>
          </w:rPr>
          <w:t>от 29.03.2022 № 893</w:t>
        </w:r>
      </w:hyperlink>
      <w:r>
        <w:t>)</w:t>
      </w:r>
    </w:p>
    <w:p w:rsidR="006F2989" w:rsidRDefault="006F2989" w:rsidP="006F2989">
      <w:r>
        <w:lastRenderedPageBreak/>
        <w:t>(Часть</w:t>
      </w:r>
      <w:r w:rsidRPr="00B42D11">
        <w:t xml:space="preserve"> 1</w:t>
      </w:r>
      <w:r>
        <w:t xml:space="preserve">6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78" w:history="1">
        <w:r>
          <w:rPr>
            <w:rStyle w:val="a3"/>
          </w:rPr>
          <w:t>от 26.04.2022 № 894</w:t>
        </w:r>
      </w:hyperlink>
      <w:r>
        <w:t>)</w:t>
      </w:r>
    </w:p>
    <w:p w:rsidR="006F2989" w:rsidRDefault="006F2989" w:rsidP="006F2989">
      <w:r w:rsidRPr="00386037">
        <w:t>(Пункт 1 части 16 изложен в редакции решения Думы</w:t>
      </w:r>
      <w:r>
        <w:t xml:space="preserve"> </w:t>
      </w:r>
      <w:hyperlink r:id="rId79" w:history="1">
        <w:r>
          <w:rPr>
            <w:rStyle w:val="a3"/>
          </w:rPr>
          <w:t>от 20.05.2022 № 904</w:t>
        </w:r>
      </w:hyperlink>
      <w:r>
        <w:t>)</w:t>
      </w:r>
    </w:p>
    <w:p w:rsidR="006F2989" w:rsidRDefault="006F2989" w:rsidP="006F2989">
      <w:r w:rsidRPr="00C47B61">
        <w:t>(Часть 1</w:t>
      </w:r>
      <w:r>
        <w:t>6</w:t>
      </w:r>
      <w:r w:rsidRPr="00C47B61">
        <w:t xml:space="preserve"> изложена в редакции решения Думы </w:t>
      </w:r>
      <w:hyperlink r:id="rId80" w:history="1">
        <w:r>
          <w:rPr>
            <w:rStyle w:val="a3"/>
          </w:rPr>
          <w:t>от 31.05.2022 № 908</w:t>
        </w:r>
      </w:hyperlink>
      <w:r w:rsidRPr="00C47B61">
        <w:t>)</w:t>
      </w:r>
    </w:p>
    <w:p w:rsidR="006F2989" w:rsidRDefault="006F2989" w:rsidP="006F2989">
      <w:pPr>
        <w:rPr>
          <w:color w:val="000000"/>
        </w:rPr>
      </w:pPr>
      <w:r w:rsidRPr="00B007B4">
        <w:rPr>
          <w:color w:val="000000"/>
        </w:rPr>
        <w:t>(Часть 1</w:t>
      </w:r>
      <w:r>
        <w:rPr>
          <w:color w:val="000000"/>
        </w:rPr>
        <w:t>6</w:t>
      </w:r>
      <w:r w:rsidRPr="00B007B4">
        <w:rPr>
          <w:color w:val="000000"/>
        </w:rPr>
        <w:t xml:space="preserve"> изложена в редакции решения Думы </w:t>
      </w:r>
      <w:hyperlink r:id="rId81" w:history="1">
        <w:r>
          <w:rPr>
            <w:rStyle w:val="a3"/>
          </w:rPr>
          <w:t>от 28.06.2022 № 913</w:t>
        </w:r>
      </w:hyperlink>
      <w:r w:rsidRPr="00B007B4">
        <w:rPr>
          <w:color w:val="000000"/>
        </w:rPr>
        <w:t>)</w:t>
      </w:r>
    </w:p>
    <w:p w:rsidR="006F2989" w:rsidRDefault="006F2989" w:rsidP="006F2989">
      <w:pPr>
        <w:rPr>
          <w:color w:val="000000"/>
        </w:rPr>
      </w:pPr>
      <w:r w:rsidRPr="00E15898">
        <w:rPr>
          <w:color w:val="000000"/>
        </w:rPr>
        <w:t>(Пункт 1 части 1</w:t>
      </w:r>
      <w:r>
        <w:rPr>
          <w:color w:val="000000"/>
        </w:rPr>
        <w:t>6</w:t>
      </w:r>
      <w:r w:rsidRPr="00E15898">
        <w:rPr>
          <w:color w:val="000000"/>
        </w:rPr>
        <w:t xml:space="preserve"> изложен в редакции решения Думы </w:t>
      </w:r>
      <w:hyperlink r:id="rId82" w:history="1">
        <w:r>
          <w:rPr>
            <w:rStyle w:val="a3"/>
          </w:rPr>
          <w:t>от 08.07.2022 № 922</w:t>
        </w:r>
      </w:hyperlink>
      <w:r w:rsidRPr="00E15898">
        <w:rPr>
          <w:color w:val="000000"/>
        </w:rPr>
        <w:t>)</w:t>
      </w:r>
    </w:p>
    <w:p w:rsidR="006F2989" w:rsidRDefault="006F2989" w:rsidP="006F2989">
      <w:pPr>
        <w:rPr>
          <w:color w:val="000000"/>
        </w:rPr>
      </w:pPr>
      <w:r w:rsidRPr="005654C7">
        <w:rPr>
          <w:color w:val="000000"/>
        </w:rPr>
        <w:t>(Пункт 1 части 1</w:t>
      </w:r>
      <w:r>
        <w:rPr>
          <w:color w:val="000000"/>
        </w:rPr>
        <w:t>6</w:t>
      </w:r>
      <w:r w:rsidRPr="005654C7">
        <w:rPr>
          <w:color w:val="000000"/>
        </w:rPr>
        <w:t xml:space="preserve"> изложен в редакции решения Думы </w:t>
      </w:r>
      <w:hyperlink r:id="rId83" w:history="1">
        <w:r>
          <w:rPr>
            <w:rStyle w:val="a3"/>
          </w:rPr>
          <w:t>от 19.07.2022 № 923</w:t>
        </w:r>
      </w:hyperlink>
      <w:r w:rsidRPr="005654C7">
        <w:rPr>
          <w:color w:val="000000"/>
        </w:rPr>
        <w:t>)</w:t>
      </w:r>
    </w:p>
    <w:p w:rsidR="006F2989" w:rsidRPr="00366908" w:rsidRDefault="006F2989" w:rsidP="006F2989">
      <w:pPr>
        <w:rPr>
          <w:color w:val="000000"/>
        </w:rPr>
      </w:pPr>
    </w:p>
    <w:p w:rsidR="006F2989" w:rsidRPr="00366908" w:rsidRDefault="006F2989" w:rsidP="006F2989">
      <w:r w:rsidRPr="00366908">
        <w:t>17.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6F2989" w:rsidRPr="00366908" w:rsidRDefault="006F2989" w:rsidP="006F2989">
      <w:r w:rsidRPr="00366908">
        <w:t xml:space="preserve">18. Установить, что неиспользованные на 1 января 2022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2022 году в течение первых: </w:t>
      </w:r>
    </w:p>
    <w:p w:rsidR="006F2989" w:rsidRPr="00366908" w:rsidRDefault="006F2989" w:rsidP="006F2989">
      <w:r w:rsidRPr="00366908">
        <w:t xml:space="preserve">3 рабочих дней – средства федерального бюджета; </w:t>
      </w:r>
    </w:p>
    <w:p w:rsidR="006F2989" w:rsidRPr="00366908" w:rsidRDefault="006F2989" w:rsidP="006F2989">
      <w:r w:rsidRPr="00366908">
        <w:t>10 рабочих дней – средства бюджета Ханты-Мансийского автономного округа - Югры, бюджета района.</w:t>
      </w:r>
    </w:p>
    <w:p w:rsidR="006F2989" w:rsidRDefault="006F2989" w:rsidP="006F2989">
      <w:pPr>
        <w:rPr>
          <w:color w:val="000000"/>
        </w:rPr>
      </w:pPr>
      <w:r w:rsidRPr="00351FBC">
        <w:rPr>
          <w:color w:val="000000"/>
        </w:rPr>
        <w:t>19. Установить, что в 2022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66 050 255,10 рублей на срок до года, в том числе на срок, выходящий за пределы финансового года, в сумме 17 109 104,79 рублей</w:t>
      </w:r>
      <w:r w:rsidRPr="00366908">
        <w:rPr>
          <w:color w:val="000000"/>
        </w:rPr>
        <w:t>.</w:t>
      </w:r>
    </w:p>
    <w:p w:rsidR="006F2989" w:rsidRPr="00366908" w:rsidRDefault="006F2989" w:rsidP="006F2989">
      <w:pPr>
        <w:rPr>
          <w:color w:val="000000"/>
        </w:rPr>
      </w:pPr>
      <w:r w:rsidRPr="00351FBC">
        <w:rPr>
          <w:color w:val="000000"/>
        </w:rPr>
        <w:t>(Часть 1</w:t>
      </w:r>
      <w:r>
        <w:rPr>
          <w:color w:val="000000"/>
        </w:rPr>
        <w:t>9</w:t>
      </w:r>
      <w:r w:rsidRPr="00351FBC">
        <w:rPr>
          <w:color w:val="000000"/>
        </w:rPr>
        <w:t xml:space="preserve"> изложена в редакции решения Думы </w:t>
      </w:r>
      <w:hyperlink r:id="rId84" w:history="1">
        <w:r>
          <w:rPr>
            <w:rStyle w:val="a3"/>
          </w:rPr>
          <w:t>от 31.05.2022 № 908</w:t>
        </w:r>
      </w:hyperlink>
      <w:r w:rsidRPr="00351FBC">
        <w:rPr>
          <w:color w:val="000000"/>
        </w:rPr>
        <w:t>)</w:t>
      </w:r>
    </w:p>
    <w:p w:rsidR="006F2989" w:rsidRPr="00366908" w:rsidRDefault="006F2989" w:rsidP="006F2989">
      <w:r w:rsidRPr="00366908">
        <w:t xml:space="preserve">20. Установить, что бюджетные кредиты юридическим лицам района предоставляются из бюджета района, в соответствии со статьей 93.2. </w:t>
      </w:r>
      <w:hyperlink r:id="rId85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</w:rPr>
          <w:t>Бюджетного кодекса Российской Федерации</w:t>
        </w:r>
      </w:hyperlink>
      <w:r w:rsidRPr="00366908">
        <w:t xml:space="preserve"> и </w:t>
      </w:r>
      <w:hyperlink r:id="rId86" w:tooltip="Закон от 22.02.2006 № 18-оз Дума Ханты-Мансийского автономного округа-Югры&#10;&#10;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  ЮГРЫ С ОГРАНИЧЕННЫМИ СРОК" w:history="1">
        <w:r w:rsidRPr="005510DC">
          <w:rPr>
            <w:rStyle w:val="a3"/>
          </w:rPr>
          <w:t>Законом Ханты-Мансийского автономного округа - Югры от 22 февраля 2006 года № 18-оз</w:t>
        </w:r>
      </w:hyperlink>
      <w:r w:rsidRPr="00366908">
        <w:t xml:space="preserve">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6F2989" w:rsidRPr="00366908" w:rsidRDefault="006F2989" w:rsidP="006F2989">
      <w:r w:rsidRPr="00366908">
        <w:t>21. Бюджетные кредиты:</w:t>
      </w:r>
    </w:p>
    <w:p w:rsidR="006F2989" w:rsidRPr="00366908" w:rsidRDefault="006F2989" w:rsidP="006F2989">
      <w:r w:rsidRPr="00366908"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6F2989" w:rsidRPr="00366908" w:rsidRDefault="006F2989" w:rsidP="006F2989">
      <w:r w:rsidRPr="00366908"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6F2989" w:rsidRPr="00366908" w:rsidRDefault="006F2989" w:rsidP="006F2989">
      <w:r w:rsidRPr="00366908"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6F2989" w:rsidRPr="00366908" w:rsidRDefault="006F2989" w:rsidP="006F2989">
      <w:r w:rsidRPr="00366908">
        <w:t>4) юридическими лицами района срок возврата бюджетных кредитов не может превышать один год с момента их выдачи;</w:t>
      </w:r>
    </w:p>
    <w:p w:rsidR="006F2989" w:rsidRPr="00366908" w:rsidRDefault="006F2989" w:rsidP="006F2989">
      <w:r w:rsidRPr="00366908">
        <w:t xml:space="preserve"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</w:t>
      </w:r>
      <w:r w:rsidRPr="00366908">
        <w:lastRenderedPageBreak/>
        <w:t>подлежащих уплате в соответствии с законодательством Российской Федерации о налогах и сборах.</w:t>
      </w:r>
    </w:p>
    <w:p w:rsidR="006F2989" w:rsidRPr="00366908" w:rsidRDefault="006F2989" w:rsidP="006F2989">
      <w:r w:rsidRPr="00366908">
        <w:t>22. Бюджетный кредит предоставляется по письменному заявлению заемщика, направляемому в адрес Комитета по финансам.</w:t>
      </w:r>
    </w:p>
    <w:p w:rsidR="006F2989" w:rsidRPr="00366908" w:rsidRDefault="006F2989" w:rsidP="006F2989">
      <w:r w:rsidRPr="00366908"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6F2989" w:rsidRPr="00366908" w:rsidRDefault="006F2989" w:rsidP="006F2989">
      <w:r w:rsidRPr="00366908">
        <w:t xml:space="preserve"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</w:t>
      </w:r>
      <w:r w:rsidRPr="00366908">
        <w:fldChar w:fldCharType="begin"/>
      </w:r>
      <w:r w:rsidRPr="00366908">
        <w:instrText xml:space="preserve"> COMMENTS "2) "$#/$\%^ТипКласса:ПолеНомер;Идентификатор:НомерЭлемента;ПозицияНомера:2;СтильНомера:Арабская;РазделительНомера:) ;$#\$/%^\* MERGEFORMAT \* MERGEFORMAT </w:instrText>
      </w:r>
      <w:r w:rsidRPr="00366908">
        <w:fldChar w:fldCharType="separate"/>
      </w:r>
      <w:r w:rsidRPr="00366908">
        <w:t>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6F2989" w:rsidRPr="00366908" w:rsidRDefault="006F2989" w:rsidP="006F2989">
      <w:r w:rsidRPr="00366908">
        <w:fldChar w:fldCharType="end"/>
      </w:r>
      <w:r w:rsidRPr="00366908">
        <w:t xml:space="preserve">Установить, что </w:t>
      </w:r>
      <w:r w:rsidRPr="00366908">
        <w:rPr>
          <w:bCs/>
        </w:rPr>
        <w:t xml:space="preserve">при нарушении сроков возврата бюджетных кредитов юридическими лицами </w:t>
      </w:r>
      <w:r w:rsidRPr="00366908">
        <w:t xml:space="preserve">Комитет по финансам </w:t>
      </w:r>
      <w:r w:rsidRPr="00366908">
        <w:rPr>
          <w:bCs/>
        </w:rPr>
        <w:t>применяет меры, предусмотренные бюджетным законодательством</w:t>
      </w:r>
      <w:r w:rsidRPr="00366908">
        <w:t>.</w:t>
      </w:r>
    </w:p>
    <w:p w:rsidR="006F2989" w:rsidRPr="00366908" w:rsidRDefault="006F2989" w:rsidP="006F2989">
      <w:pPr>
        <w:rPr>
          <w:color w:val="000000"/>
        </w:rPr>
      </w:pPr>
      <w:r w:rsidRPr="00366908">
        <w:rPr>
          <w:color w:val="000000"/>
        </w:rPr>
        <w:t>23. Утвердить программу предоставления бюджетных кредитов района на 2022 год согласно приложению 14 к настоящему решению и программу предоставления бюджетных кредитов района на плановый период 2023 и 2024 годов согласно приложению 15 к настоящему решению.</w:t>
      </w:r>
    </w:p>
    <w:p w:rsidR="006F2989" w:rsidRPr="00366908" w:rsidRDefault="006F2989" w:rsidP="006F2989">
      <w:pPr>
        <w:rPr>
          <w:color w:val="FF0000"/>
        </w:rPr>
      </w:pPr>
      <w:r w:rsidRPr="00366908">
        <w:rPr>
          <w:color w:val="000000"/>
        </w:rPr>
        <w:t>24. Утвердить программу муниципальных внутренних заимствований района на 2022 год согласно приложению 16 к настоящему решению и программу муниципальных внутренних заимствований района на плановый период 2023 и 2024 годов согласно приложению 17 к настоящему решению</w:t>
      </w:r>
      <w:r w:rsidRPr="00366908">
        <w:rPr>
          <w:color w:val="FF0000"/>
        </w:rPr>
        <w:t xml:space="preserve">. </w:t>
      </w:r>
    </w:p>
    <w:p w:rsidR="006F2989" w:rsidRPr="00366908" w:rsidRDefault="006F2989" w:rsidP="006F2989">
      <w:r w:rsidRPr="00366908">
        <w:t>25.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6F2989" w:rsidRPr="00366908" w:rsidRDefault="006F2989" w:rsidP="006F2989">
      <w:r w:rsidRPr="00366908"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6F2989" w:rsidRPr="00366908" w:rsidRDefault="006F2989" w:rsidP="006F2989">
      <w:r w:rsidRPr="00366908">
        <w:t>26.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6F2989" w:rsidRPr="00366908" w:rsidRDefault="006F2989" w:rsidP="006F2989">
      <w:r w:rsidRPr="00366908">
        <w:t>27. Утвердить источники внутреннего финансирования дефицита бюджета района:</w:t>
      </w:r>
    </w:p>
    <w:p w:rsidR="006F2989" w:rsidRPr="00366908" w:rsidRDefault="006F2989" w:rsidP="006F2989">
      <w:pPr>
        <w:rPr>
          <w:color w:val="000000"/>
        </w:rPr>
      </w:pPr>
      <w:r w:rsidRPr="00366908">
        <w:rPr>
          <w:color w:val="000000"/>
        </w:rPr>
        <w:t>1) на 2022 год согласно приложению 18 к настоящему решению;</w:t>
      </w:r>
    </w:p>
    <w:p w:rsidR="006F2989" w:rsidRPr="00366908" w:rsidRDefault="006F2989" w:rsidP="006F2989">
      <w:pPr>
        <w:rPr>
          <w:color w:val="000000"/>
        </w:rPr>
      </w:pPr>
      <w:r w:rsidRPr="00366908">
        <w:rPr>
          <w:color w:val="000000"/>
        </w:rPr>
        <w:t>2) на плановый период 2023 и 2024 годов согласно приложению 19 к настоящему решению.</w:t>
      </w:r>
    </w:p>
    <w:p w:rsidR="006F2989" w:rsidRPr="009538A7" w:rsidRDefault="006F2989" w:rsidP="006F2989">
      <w:pPr>
        <w:rPr>
          <w:szCs w:val="26"/>
        </w:rPr>
      </w:pPr>
      <w:r w:rsidRPr="00366908">
        <w:t xml:space="preserve">28. </w:t>
      </w:r>
      <w:r w:rsidRPr="009538A7">
        <w:rPr>
          <w:szCs w:val="26"/>
        </w:rPr>
        <w:t xml:space="preserve">Комитет по финансам в соответствии с пунктом 8 статьи 217 </w:t>
      </w:r>
      <w:hyperlink r:id="rId8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9538A7">
          <w:rPr>
            <w:rStyle w:val="a3"/>
            <w:rFonts w:eastAsia="Calibri"/>
            <w:szCs w:val="26"/>
          </w:rPr>
          <w:t>Бюджетного Кодекса Российской Федерации</w:t>
        </w:r>
      </w:hyperlink>
      <w:r w:rsidRPr="009538A7">
        <w:rPr>
          <w:szCs w:val="26"/>
        </w:rPr>
        <w:t xml:space="preserve"> вправе вносить в 2022 году изменения в </w:t>
      </w:r>
      <w:r w:rsidRPr="009538A7">
        <w:rPr>
          <w:szCs w:val="26"/>
        </w:rPr>
        <w:lastRenderedPageBreak/>
        <w:t>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6F2989" w:rsidRPr="009538A7" w:rsidRDefault="006F2989" w:rsidP="006F2989">
      <w:pPr>
        <w:ind w:firstLine="709"/>
        <w:rPr>
          <w:spacing w:val="-4"/>
          <w:szCs w:val="26"/>
        </w:rPr>
      </w:pPr>
      <w:r w:rsidRPr="009538A7">
        <w:rPr>
          <w:szCs w:val="26"/>
        </w:rPr>
        <w:t xml:space="preserve">1) изменения </w:t>
      </w:r>
      <w:r w:rsidRPr="009538A7">
        <w:rPr>
          <w:spacing w:val="-4"/>
          <w:szCs w:val="26"/>
        </w:rPr>
        <w:t>за счет средств федерального и окружного бюджетов объема субсидий, субвенций и иных межбюджетных трансфертов на основании правового акта Российской Федерации, субъекта Российской Федерации, доведения предельного объема оплаты денежных обязательств за счет межбюджетных трансфертов, предоставляемых в форме субсидий, субвенций и иных межбюджетных трансфертов, поступления иных межбюджетных трансфертов, имеющих целевое назначение, к объемам, утвержденным решением о бюджете района;</w:t>
      </w:r>
    </w:p>
    <w:p w:rsidR="006F2989" w:rsidRPr="009538A7" w:rsidRDefault="006F2989" w:rsidP="006F2989">
      <w:pPr>
        <w:ind w:firstLine="709"/>
        <w:rPr>
          <w:szCs w:val="26"/>
        </w:rPr>
      </w:pPr>
      <w:r w:rsidRPr="009538A7">
        <w:rPr>
          <w:szCs w:val="26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6F2989" w:rsidRPr="009538A7" w:rsidRDefault="006F2989" w:rsidP="006F2989">
      <w:pPr>
        <w:ind w:firstLine="709"/>
        <w:rPr>
          <w:szCs w:val="26"/>
        </w:rPr>
      </w:pPr>
      <w:r w:rsidRPr="009538A7">
        <w:rPr>
          <w:szCs w:val="26"/>
        </w:rPr>
        <w:t xml:space="preserve">3)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</w:t>
      </w:r>
      <w:r w:rsidRPr="009538A7">
        <w:rPr>
          <w:rFonts w:eastAsia="Calibri"/>
          <w:spacing w:val="-4"/>
          <w:szCs w:val="26"/>
        </w:rPr>
        <w:t>между разделами, подразделами, целевыми статьями, подгруппами видов расходов классификации расходов бюджетов</w:t>
      </w:r>
      <w:r w:rsidRPr="009538A7">
        <w:rPr>
          <w:szCs w:val="26"/>
        </w:rPr>
        <w:t xml:space="preserve">; </w:t>
      </w:r>
    </w:p>
    <w:p w:rsidR="006F2989" w:rsidRPr="009538A7" w:rsidRDefault="006F2989" w:rsidP="006F2989">
      <w:pPr>
        <w:ind w:firstLine="709"/>
        <w:rPr>
          <w:szCs w:val="26"/>
        </w:rPr>
      </w:pPr>
      <w:r w:rsidRPr="009538A7">
        <w:rPr>
          <w:szCs w:val="26"/>
        </w:rPr>
        <w:t xml:space="preserve">4)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</w:t>
      </w:r>
      <w:r w:rsidRPr="009538A7">
        <w:rPr>
          <w:rFonts w:eastAsia="Calibri"/>
          <w:spacing w:val="-4"/>
          <w:szCs w:val="26"/>
        </w:rPr>
        <w:t>не связанных с их созданием, ликвидацией и реорганизацией (передачей полномочий)</w:t>
      </w:r>
      <w:r w:rsidRPr="009538A7">
        <w:rPr>
          <w:szCs w:val="26"/>
        </w:rPr>
        <w:t xml:space="preserve">; </w:t>
      </w:r>
    </w:p>
    <w:p w:rsidR="006F2989" w:rsidRPr="009538A7" w:rsidRDefault="006F2989" w:rsidP="006F2989">
      <w:pPr>
        <w:ind w:firstLine="709"/>
        <w:rPr>
          <w:b/>
          <w:szCs w:val="26"/>
          <w:u w:val="single"/>
        </w:rPr>
      </w:pPr>
      <w:r w:rsidRPr="009538A7">
        <w:rPr>
          <w:szCs w:val="26"/>
        </w:rPr>
        <w:t>5)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6F2989" w:rsidRPr="009538A7" w:rsidRDefault="006F2989" w:rsidP="006F2989">
      <w:pPr>
        <w:ind w:firstLine="709"/>
        <w:rPr>
          <w:szCs w:val="26"/>
        </w:rPr>
      </w:pPr>
      <w:r w:rsidRPr="009538A7">
        <w:rPr>
          <w:szCs w:val="26"/>
        </w:rPr>
        <w:t xml:space="preserve">6)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6F2989" w:rsidRPr="009538A7" w:rsidRDefault="006F2989" w:rsidP="006F2989">
      <w:pPr>
        <w:ind w:firstLine="709"/>
        <w:rPr>
          <w:szCs w:val="26"/>
        </w:rPr>
      </w:pPr>
      <w:r w:rsidRPr="009538A7">
        <w:rPr>
          <w:szCs w:val="26"/>
        </w:rPr>
        <w:t xml:space="preserve">7) изменение бюджетной классификации расходов бюджета без изменения целевого направления средств; </w:t>
      </w:r>
    </w:p>
    <w:p w:rsidR="006F2989" w:rsidRPr="009538A7" w:rsidRDefault="006F2989" w:rsidP="006F2989">
      <w:pPr>
        <w:ind w:firstLine="709"/>
        <w:rPr>
          <w:rFonts w:eastAsia="Calibri"/>
          <w:szCs w:val="26"/>
          <w:u w:val="single"/>
        </w:rPr>
      </w:pPr>
      <w:r w:rsidRPr="009538A7">
        <w:rPr>
          <w:rFonts w:eastAsia="Calibri"/>
          <w:szCs w:val="26"/>
        </w:rPr>
        <w:t>8) использования (перераспределения) средств резервного фонда,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  <w:r w:rsidRPr="009538A7">
        <w:rPr>
          <w:rFonts w:eastAsia="Calibri"/>
          <w:szCs w:val="26"/>
          <w:u w:val="single"/>
        </w:rPr>
        <w:t xml:space="preserve"> </w:t>
      </w:r>
    </w:p>
    <w:p w:rsidR="006F2989" w:rsidRDefault="006F2989" w:rsidP="006F2989">
      <w:pPr>
        <w:ind w:firstLine="709"/>
        <w:rPr>
          <w:szCs w:val="26"/>
        </w:rPr>
      </w:pPr>
      <w:r w:rsidRPr="009538A7">
        <w:rPr>
          <w:rFonts w:eastAsia="Calibri"/>
          <w:spacing w:val="-4"/>
          <w:szCs w:val="26"/>
        </w:rPr>
        <w:t xml:space="preserve">9) </w:t>
      </w:r>
      <w:r w:rsidRPr="009538A7">
        <w:rPr>
          <w:szCs w:val="26"/>
        </w:rPr>
        <w:t>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а также с профилактикой и устранением последствий распространения новой корон</w:t>
      </w:r>
      <w:r>
        <w:rPr>
          <w:szCs w:val="26"/>
        </w:rPr>
        <w:t>авирусной инфекции (COVID-19).</w:t>
      </w:r>
    </w:p>
    <w:p w:rsidR="006F2989" w:rsidRDefault="006F2989" w:rsidP="006F2989">
      <w:pPr>
        <w:ind w:firstLine="709"/>
        <w:rPr>
          <w:szCs w:val="26"/>
        </w:rPr>
      </w:pPr>
      <w:r>
        <w:rPr>
          <w:szCs w:val="26"/>
        </w:rPr>
        <w:t xml:space="preserve">(Часть 28 изложена в редакции решения Думы </w:t>
      </w:r>
      <w:hyperlink r:id="rId88" w:history="1">
        <w:r>
          <w:rPr>
            <w:rStyle w:val="a3"/>
            <w:szCs w:val="26"/>
          </w:rPr>
          <w:t>от 26.04.2022 № 894</w:t>
        </w:r>
      </w:hyperlink>
      <w:r>
        <w:rPr>
          <w:szCs w:val="26"/>
        </w:rPr>
        <w:t>)</w:t>
      </w:r>
    </w:p>
    <w:p w:rsidR="006F2989" w:rsidRPr="009538A7" w:rsidRDefault="006F2989" w:rsidP="006F2989">
      <w:pPr>
        <w:ind w:firstLine="709"/>
        <w:rPr>
          <w:szCs w:val="26"/>
        </w:rPr>
      </w:pPr>
    </w:p>
    <w:p w:rsidR="006F2989" w:rsidRPr="00366908" w:rsidRDefault="006F2989" w:rsidP="006F2989">
      <w:pPr>
        <w:rPr>
          <w:bCs/>
        </w:rPr>
      </w:pPr>
      <w:r w:rsidRPr="00366908">
        <w:lastRenderedPageBreak/>
        <w:t xml:space="preserve">29. </w:t>
      </w:r>
      <w:r w:rsidRPr="00366908">
        <w:rPr>
          <w:bCs/>
        </w:rPr>
        <w:t>Установить, что в случае невыполнения доходной части бюджета района в 2022 году в первоочередном порядке подлежат финансированию социально значимые расходы, связанные с:</w:t>
      </w:r>
    </w:p>
    <w:p w:rsidR="006F2989" w:rsidRPr="00366908" w:rsidRDefault="006F2989" w:rsidP="006F2989">
      <w:r w:rsidRPr="00366908">
        <w:t>оплатой труда и начислениями на выплаты по оплате труда;</w:t>
      </w:r>
    </w:p>
    <w:p w:rsidR="006F2989" w:rsidRPr="00366908" w:rsidRDefault="006F2989" w:rsidP="006F2989">
      <w:r w:rsidRPr="00366908">
        <w:t>выплатой субсидий автономным и бюджетным учреждениям;</w:t>
      </w:r>
    </w:p>
    <w:p w:rsidR="006F2989" w:rsidRPr="00366908" w:rsidRDefault="006F2989" w:rsidP="006F2989">
      <w:r w:rsidRPr="00366908">
        <w:t>социальным обеспечением населения;</w:t>
      </w:r>
    </w:p>
    <w:p w:rsidR="006F2989" w:rsidRPr="00366908" w:rsidRDefault="006F2989" w:rsidP="006F2989">
      <w:r w:rsidRPr="00366908">
        <w:t>лекарственным обеспечением;</w:t>
      </w:r>
    </w:p>
    <w:p w:rsidR="006F2989" w:rsidRPr="00366908" w:rsidRDefault="006F2989" w:rsidP="006F2989">
      <w:r w:rsidRPr="00366908">
        <w:t>обеспечением питанием;</w:t>
      </w:r>
    </w:p>
    <w:p w:rsidR="006F2989" w:rsidRPr="00366908" w:rsidRDefault="006F2989" w:rsidP="006F2989">
      <w:r w:rsidRPr="00366908">
        <w:t>оплатой коммунальных услуг;</w:t>
      </w:r>
    </w:p>
    <w:p w:rsidR="006F2989" w:rsidRPr="00366908" w:rsidRDefault="006F2989" w:rsidP="006F2989">
      <w:r w:rsidRPr="00366908">
        <w:t>предоставлением межбюджетных трансфертов бюджетам муниципальных образований Кондинского района в части дотаций.</w:t>
      </w:r>
    </w:p>
    <w:p w:rsidR="006F2989" w:rsidRPr="00E51A2C" w:rsidRDefault="006F2989" w:rsidP="006F2989">
      <w:pPr>
        <w:rPr>
          <w:rFonts w:eastAsia="Calibri"/>
          <w:color w:val="000000"/>
          <w:spacing w:val="-2"/>
        </w:rPr>
      </w:pPr>
      <w:r w:rsidRPr="00366908">
        <w:t>30. Установить, что у</w:t>
      </w:r>
      <w:r w:rsidRPr="00E51A2C">
        <w:rPr>
          <w:rFonts w:eastAsia="Calibri"/>
          <w:color w:val="000000"/>
          <w:spacing w:val="-2"/>
        </w:rPr>
        <w:t>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6F2989" w:rsidRPr="00E51A2C" w:rsidRDefault="006F2989" w:rsidP="006F2989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6F2989" w:rsidRPr="00E51A2C" w:rsidRDefault="006F2989" w:rsidP="006F2989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Положение абзаца второго настоящего пункта не распространяется на субсидии, предоставляемые:</w:t>
      </w:r>
    </w:p>
    <w:p w:rsidR="006F2989" w:rsidRPr="00E51A2C" w:rsidRDefault="006F2989" w:rsidP="006F2989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6F2989" w:rsidRPr="00E51A2C" w:rsidRDefault="006F2989" w:rsidP="006F2989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социально ориентированным некоммерческим организациям;</w:t>
      </w:r>
    </w:p>
    <w:p w:rsidR="006F2989" w:rsidRPr="00366908" w:rsidRDefault="006F2989" w:rsidP="006F2989">
      <w:r w:rsidRPr="00E51A2C">
        <w:rPr>
          <w:rFonts w:eastAsia="Calibri"/>
          <w:color w:val="000000"/>
        </w:rPr>
        <w:t>в случаях, установленных администрацией Кондинского района.</w:t>
      </w:r>
    </w:p>
    <w:p w:rsidR="006F2989" w:rsidRPr="00E51A2C" w:rsidRDefault="006F2989" w:rsidP="006F2989">
      <w:pPr>
        <w:rPr>
          <w:rFonts w:eastAsia="Calibri"/>
          <w:color w:val="000000"/>
        </w:rPr>
      </w:pPr>
      <w:r w:rsidRPr="00366908">
        <w:t xml:space="preserve">31. </w:t>
      </w:r>
      <w:r w:rsidRPr="00E51A2C">
        <w:rPr>
          <w:rFonts w:eastAsia="Calibri"/>
          <w:color w:val="000000"/>
        </w:rPr>
        <w:t>Установить, что в 2022 году Комитет по финансам осуществляет казначейское сопровождение средств, указанных в подпункте 1 настоящего пункта, предоставляемых из бюджета муниципального образования Кондинский район.</w:t>
      </w:r>
    </w:p>
    <w:p w:rsidR="006F2989" w:rsidRPr="00E51A2C" w:rsidRDefault="006F2989" w:rsidP="006F2989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1) Казначейскому сопровождению подлежат:</w:t>
      </w:r>
    </w:p>
    <w:p w:rsidR="006F2989" w:rsidRPr="00E51A2C" w:rsidRDefault="006F2989" w:rsidP="006F2989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а) авансы по муниципальным контрактам о поставке товаров, выполнения работ, оказания услуг, заключаемым</w:t>
      </w:r>
      <w:r w:rsidRPr="00570855">
        <w:rPr>
          <w:szCs w:val="26"/>
        </w:rPr>
        <w:t xml:space="preserve"> </w:t>
      </w:r>
      <w:r w:rsidRPr="009538A7">
        <w:rPr>
          <w:szCs w:val="26"/>
        </w:rPr>
        <w:t>с 1 января 2022 года</w:t>
      </w:r>
      <w:r w:rsidRPr="00E51A2C">
        <w:rPr>
          <w:rFonts w:eastAsia="Calibri"/>
          <w:color w:val="000000"/>
        </w:rPr>
        <w:t xml:space="preserve">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6F2989" w:rsidRDefault="006F2989" w:rsidP="006F2989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б) авансы по контрактам (договорам) о поставке товаров, выполнения работ, оказании услуг, заключаемым </w:t>
      </w:r>
      <w:r w:rsidRPr="009538A7">
        <w:rPr>
          <w:szCs w:val="26"/>
        </w:rPr>
        <w:t>с 1 января 2022 года</w:t>
      </w:r>
      <w:r w:rsidRPr="00E51A2C">
        <w:rPr>
          <w:rFonts w:eastAsia="Calibri"/>
          <w:color w:val="000000"/>
        </w:rPr>
        <w:t xml:space="preserve">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6F2989" w:rsidRDefault="006F2989" w:rsidP="006F2989">
      <w:r>
        <w:t>(П</w:t>
      </w:r>
      <w:r w:rsidRPr="0024722C">
        <w:t>одпункт</w:t>
      </w:r>
      <w:r>
        <w:t>ы</w:t>
      </w:r>
      <w:r w:rsidRPr="0024722C">
        <w:t xml:space="preserve"> а), б) пункта 1 части 31</w:t>
      </w:r>
      <w:r>
        <w:t xml:space="preserve"> изменены решением Думы </w:t>
      </w:r>
      <w:hyperlink r:id="rId89" w:history="1">
        <w:r>
          <w:rPr>
            <w:rStyle w:val="a3"/>
          </w:rPr>
          <w:t>от 18.02.2022 № 873</w:t>
        </w:r>
      </w:hyperlink>
      <w:r>
        <w:t>)</w:t>
      </w:r>
    </w:p>
    <w:p w:rsidR="006F2989" w:rsidRDefault="006F2989" w:rsidP="006F2989">
      <w:r>
        <w:t>(П</w:t>
      </w:r>
      <w:r w:rsidRPr="0024722C">
        <w:t>одпункт</w:t>
      </w:r>
      <w:r>
        <w:t>ы</w:t>
      </w:r>
      <w:r w:rsidRPr="0024722C">
        <w:t xml:space="preserve"> а), б) пункта 1 части 31</w:t>
      </w:r>
      <w:r>
        <w:t xml:space="preserve"> изменены решением Думы </w:t>
      </w:r>
      <w:hyperlink r:id="rId90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6F2989" w:rsidRPr="00E51A2C" w:rsidRDefault="006F2989" w:rsidP="006F2989">
      <w:pPr>
        <w:rPr>
          <w:rFonts w:eastAsia="Calibri"/>
          <w:color w:val="000000"/>
        </w:rPr>
      </w:pPr>
    </w:p>
    <w:p w:rsidR="006F2989" w:rsidRPr="00E51A2C" w:rsidRDefault="006F2989" w:rsidP="006F2989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</w:t>
      </w:r>
      <w:r w:rsidRPr="00E51A2C">
        <w:rPr>
          <w:rFonts w:eastAsia="Calibri"/>
          <w:color w:val="000000"/>
        </w:rPr>
        <w:lastRenderedPageBreak/>
        <w:t xml:space="preserve">Российской Федерации (включая средства, указанные в абзаце четвертом подпункта 1 статьи 242.27 </w:t>
      </w:r>
      <w:hyperlink r:id="rId91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/>
          </w:rPr>
          <w:t>Бюджетного кодекса Российской Федерации</w:t>
        </w:r>
      </w:hyperlink>
      <w:r w:rsidRPr="00E51A2C">
        <w:rPr>
          <w:rFonts w:eastAsia="Calibri"/>
          <w:color w:val="000000"/>
        </w:rPr>
        <w:t>).</w:t>
      </w:r>
    </w:p>
    <w:p w:rsidR="006F2989" w:rsidRPr="00E51A2C" w:rsidRDefault="006F2989" w:rsidP="006F2989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2)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6F2989" w:rsidRPr="00E51A2C" w:rsidRDefault="006F2989" w:rsidP="006F2989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а) на основании:</w:t>
      </w:r>
    </w:p>
    <w:p w:rsidR="006F2989" w:rsidRPr="00E51A2C" w:rsidRDefault="006F2989" w:rsidP="006F2989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6F2989" w:rsidRPr="00E51A2C" w:rsidRDefault="006F2989" w:rsidP="006F2989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6F2989" w:rsidRPr="00E51A2C" w:rsidRDefault="006F2989" w:rsidP="006F2989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6F2989" w:rsidRPr="00E51A2C" w:rsidRDefault="006F2989" w:rsidP="006F2989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6F2989" w:rsidRPr="00E51A2C" w:rsidRDefault="006F2989" w:rsidP="006F2989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б)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6F2989" w:rsidRPr="00E51A2C" w:rsidRDefault="006F2989" w:rsidP="006F2989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3) социально ориентированным некоммерческим организациям.</w:t>
      </w:r>
    </w:p>
    <w:p w:rsidR="006F2989" w:rsidRPr="00366908" w:rsidRDefault="006F2989" w:rsidP="006F2989">
      <w:r w:rsidRPr="00366908">
        <w:t>32.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6F2989" w:rsidRPr="00366908" w:rsidRDefault="006F2989" w:rsidP="006F2989">
      <w:r w:rsidRPr="00366908">
        <w:t xml:space="preserve">33. Настоящее решение вступает в силу с 1 января 2022 года. </w:t>
      </w:r>
    </w:p>
    <w:p w:rsidR="006F2989" w:rsidRPr="00366908" w:rsidRDefault="006F2989" w:rsidP="006F2989">
      <w:r w:rsidRPr="00366908">
        <w:t>34.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6F2989" w:rsidRPr="00366908" w:rsidRDefault="006F2989" w:rsidP="006F2989"/>
    <w:p w:rsidR="006F2989" w:rsidRPr="00366908" w:rsidRDefault="006F2989" w:rsidP="006F2989">
      <w:pPr>
        <w:rPr>
          <w:szCs w:val="25"/>
        </w:rPr>
      </w:pPr>
      <w:r w:rsidRPr="00366908">
        <w:rPr>
          <w:szCs w:val="25"/>
        </w:rPr>
        <w:t xml:space="preserve">Исполняющий обязанности </w:t>
      </w:r>
    </w:p>
    <w:p w:rsidR="006F2989" w:rsidRPr="00366908" w:rsidRDefault="006F2989" w:rsidP="006F2989">
      <w:pPr>
        <w:tabs>
          <w:tab w:val="center" w:pos="8505"/>
        </w:tabs>
        <w:rPr>
          <w:szCs w:val="25"/>
        </w:rPr>
      </w:pPr>
      <w:r w:rsidRPr="00366908">
        <w:rPr>
          <w:szCs w:val="25"/>
        </w:rPr>
        <w:t xml:space="preserve">председателя Думы Кондинского района </w:t>
      </w:r>
      <w:r>
        <w:rPr>
          <w:szCs w:val="25"/>
        </w:rPr>
        <w:tab/>
      </w:r>
      <w:r w:rsidRPr="00366908">
        <w:rPr>
          <w:szCs w:val="25"/>
        </w:rPr>
        <w:t xml:space="preserve">В.П. Калашнюк </w:t>
      </w:r>
    </w:p>
    <w:p w:rsidR="006F2989" w:rsidRPr="00366908" w:rsidRDefault="006F2989" w:rsidP="006F2989">
      <w:pPr>
        <w:rPr>
          <w:szCs w:val="25"/>
        </w:rPr>
      </w:pPr>
    </w:p>
    <w:p w:rsidR="006F2989" w:rsidRPr="00366908" w:rsidRDefault="006F2989" w:rsidP="006F2989">
      <w:pPr>
        <w:tabs>
          <w:tab w:val="center" w:pos="8505"/>
        </w:tabs>
        <w:rPr>
          <w:szCs w:val="25"/>
        </w:rPr>
      </w:pPr>
      <w:r w:rsidRPr="00366908">
        <w:rPr>
          <w:szCs w:val="25"/>
        </w:rPr>
        <w:t xml:space="preserve">Глава Кондинского района </w:t>
      </w:r>
      <w:r>
        <w:rPr>
          <w:szCs w:val="25"/>
        </w:rPr>
        <w:tab/>
      </w:r>
      <w:r w:rsidRPr="00366908">
        <w:rPr>
          <w:szCs w:val="25"/>
        </w:rPr>
        <w:t>А.А. Мухин</w:t>
      </w:r>
    </w:p>
    <w:p w:rsidR="006F2989" w:rsidRPr="00366908" w:rsidRDefault="006F2989" w:rsidP="006F2989">
      <w:pPr>
        <w:rPr>
          <w:szCs w:val="25"/>
        </w:rPr>
      </w:pPr>
    </w:p>
    <w:p w:rsidR="006F2989" w:rsidRPr="00366908" w:rsidRDefault="006F2989" w:rsidP="006F2989">
      <w:pPr>
        <w:rPr>
          <w:szCs w:val="25"/>
        </w:rPr>
      </w:pPr>
      <w:r w:rsidRPr="00366908">
        <w:rPr>
          <w:szCs w:val="25"/>
        </w:rPr>
        <w:t xml:space="preserve">пгт. Междуреченский </w:t>
      </w:r>
    </w:p>
    <w:p w:rsidR="006F2989" w:rsidRPr="00366908" w:rsidRDefault="006F2989" w:rsidP="006F2989">
      <w:pPr>
        <w:rPr>
          <w:szCs w:val="25"/>
        </w:rPr>
      </w:pPr>
      <w:r w:rsidRPr="00366908">
        <w:rPr>
          <w:szCs w:val="25"/>
        </w:rPr>
        <w:t>17 декабря 2021 года</w:t>
      </w:r>
    </w:p>
    <w:p w:rsidR="006F2989" w:rsidRPr="00366908" w:rsidRDefault="006F2989" w:rsidP="006F2989">
      <w:pPr>
        <w:rPr>
          <w:szCs w:val="25"/>
        </w:rPr>
      </w:pPr>
      <w:r w:rsidRPr="00366908">
        <w:rPr>
          <w:szCs w:val="25"/>
        </w:rPr>
        <w:t>№ 853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9A6"/>
    <w:rsid w:val="004649A6"/>
    <w:rsid w:val="004C5B6E"/>
    <w:rsid w:val="006F2989"/>
    <w:rsid w:val="00C358E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F298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6F2989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6F298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rsid w:val="006F2989"/>
    <w:rPr>
      <w:color w:val="0000FF"/>
      <w:u w:val="none"/>
    </w:rPr>
  </w:style>
  <w:style w:type="paragraph" w:customStyle="1" w:styleId="Title">
    <w:name w:val="Title!Название НПА"/>
    <w:basedOn w:val="a"/>
    <w:uiPriority w:val="99"/>
    <w:rsid w:val="006F298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F298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6F2989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6F298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rsid w:val="006F2989"/>
    <w:rPr>
      <w:color w:val="0000FF"/>
      <w:u w:val="none"/>
    </w:rPr>
  </w:style>
  <w:style w:type="paragraph" w:customStyle="1" w:styleId="Title">
    <w:name w:val="Title!Название НПА"/>
    <w:basedOn w:val="a"/>
    <w:uiPriority w:val="99"/>
    <w:rsid w:val="006F298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content\act\07854756-c6fa-4876-8f5f-0a7241515cc2.doc" TargetMode="External"/><Relationship Id="rId18" Type="http://schemas.openxmlformats.org/officeDocument/2006/relationships/hyperlink" Target="file:///C:\content\act\2310f8c4-3ae7-468e-8c84-d3c4ddb76aaf.html" TargetMode="External"/><Relationship Id="rId26" Type="http://schemas.openxmlformats.org/officeDocument/2006/relationships/hyperlink" Target="file:///C:\content\act\ed5a0f83-d767-41cb-9388-7fe71f2df6a7.doc" TargetMode="External"/><Relationship Id="rId39" Type="http://schemas.openxmlformats.org/officeDocument/2006/relationships/hyperlink" Target="file:///C:\content\act\4976152b-72b0-44d0-86bc-17040ab882a9.doc" TargetMode="External"/><Relationship Id="rId21" Type="http://schemas.openxmlformats.org/officeDocument/2006/relationships/hyperlink" Target="file:///C:\content\act\9174bcc5-6d4f-4b39-b858-bf49e4826639.doc" TargetMode="External"/><Relationship Id="rId34" Type="http://schemas.openxmlformats.org/officeDocument/2006/relationships/hyperlink" Target="file:///C:\content\act\8be7e8ff-575f-41c8-b284-c3abc342196f.doc" TargetMode="External"/><Relationship Id="rId42" Type="http://schemas.openxmlformats.org/officeDocument/2006/relationships/hyperlink" Target="file:///C:\content\act\47f12cca-5011-4a94-9e0f-7e36674a2dd3.doc" TargetMode="External"/><Relationship Id="rId47" Type="http://schemas.openxmlformats.org/officeDocument/2006/relationships/hyperlink" Target="file:///C:\content\act\07854756-c6fa-4876-8f5f-0a7241515cc2.doc" TargetMode="External"/><Relationship Id="rId50" Type="http://schemas.openxmlformats.org/officeDocument/2006/relationships/hyperlink" Target="file:///C:\content\act\8f21b21c-a408-42c4-b9fe-a939b863c84a.html" TargetMode="External"/><Relationship Id="rId55" Type="http://schemas.openxmlformats.org/officeDocument/2006/relationships/hyperlink" Target="file:///C:\content\act\07854756-c6fa-4876-8f5f-0a7241515cc2.doc" TargetMode="External"/><Relationship Id="rId63" Type="http://schemas.openxmlformats.org/officeDocument/2006/relationships/hyperlink" Target="file:///C:\content\act\e92157b5-4dcf-42ca-aec6-323338865ad5.doc" TargetMode="External"/><Relationship Id="rId68" Type="http://schemas.openxmlformats.org/officeDocument/2006/relationships/hyperlink" Target="file:///C:\content\act\47f12cca-5011-4a94-9e0f-7e36674a2dd3.doc" TargetMode="External"/><Relationship Id="rId76" Type="http://schemas.openxmlformats.org/officeDocument/2006/relationships/hyperlink" Target="file:///C:\content\act\9174bcc5-6d4f-4b39-b858-bf49e4826639.doc" TargetMode="External"/><Relationship Id="rId84" Type="http://schemas.openxmlformats.org/officeDocument/2006/relationships/hyperlink" Target="file:///C:\content\act\8be7e8ff-575f-41c8-b284-c3abc342196f.doc" TargetMode="External"/><Relationship Id="rId89" Type="http://schemas.openxmlformats.org/officeDocument/2006/relationships/hyperlink" Target="file:///C:\content\act\9c9810f8-2085-49b5-b25d-73b7c38c69e9.doc" TargetMode="External"/><Relationship Id="rId7" Type="http://schemas.openxmlformats.org/officeDocument/2006/relationships/hyperlink" Target="file:///C:\content\act\9c9810f8-2085-49b5-b25d-73b7c38c69e9.doc" TargetMode="External"/><Relationship Id="rId71" Type="http://schemas.openxmlformats.org/officeDocument/2006/relationships/hyperlink" Target="file:///C:\content\act\1ed9f3f9-bf74-46e5-81a4-ba40e58e50a9.doc" TargetMode="External"/><Relationship Id="rId92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file:///C:\content\act\8f21b21c-a408-42c4-b9fe-a939b863c84a.html" TargetMode="External"/><Relationship Id="rId29" Type="http://schemas.openxmlformats.org/officeDocument/2006/relationships/hyperlink" Target="file:///C:\content\act\9c9810f8-2085-49b5-b25d-73b7c38c69e9.doc" TargetMode="External"/><Relationship Id="rId11" Type="http://schemas.openxmlformats.org/officeDocument/2006/relationships/hyperlink" Target="file:///C:\content\act\47f12cca-5011-4a94-9e0f-7e36674a2dd3.doc" TargetMode="External"/><Relationship Id="rId24" Type="http://schemas.openxmlformats.org/officeDocument/2006/relationships/hyperlink" Target="file:///C:\content\act\47f12cca-5011-4a94-9e0f-7e36674a2dd3.doc" TargetMode="External"/><Relationship Id="rId32" Type="http://schemas.openxmlformats.org/officeDocument/2006/relationships/hyperlink" Target="file:///C:\content\act\868616e2-89d8-42af-82c4-31a93ca48bf3.doc" TargetMode="External"/><Relationship Id="rId37" Type="http://schemas.openxmlformats.org/officeDocument/2006/relationships/hyperlink" Target="file:///C:\content\act\4976152b-72b0-44d0-86bc-17040ab882a9.doc" TargetMode="External"/><Relationship Id="rId40" Type="http://schemas.openxmlformats.org/officeDocument/2006/relationships/hyperlink" Target="file:///C:\content\act\1ff76233-b020-44ea-b264-920856da1d40.doc" TargetMode="External"/><Relationship Id="rId45" Type="http://schemas.openxmlformats.org/officeDocument/2006/relationships/hyperlink" Target="file:///C:\content\act\8fdeadcb-1083-4174-8ff7-a89238aa928f.doc" TargetMode="External"/><Relationship Id="rId53" Type="http://schemas.openxmlformats.org/officeDocument/2006/relationships/hyperlink" Target="file:///C:\content\act\47f12cca-5011-4a94-9e0f-7e36674a2dd3.doc" TargetMode="External"/><Relationship Id="rId58" Type="http://schemas.openxmlformats.org/officeDocument/2006/relationships/hyperlink" Target="file:///C:\content\act\1ff76233-b020-44ea-b264-920856da1d40.doc" TargetMode="External"/><Relationship Id="rId66" Type="http://schemas.openxmlformats.org/officeDocument/2006/relationships/hyperlink" Target="file:///C:\content\act\1ff76233-b020-44ea-b264-920856da1d40.doc" TargetMode="External"/><Relationship Id="rId74" Type="http://schemas.openxmlformats.org/officeDocument/2006/relationships/hyperlink" Target="file:///C:\content\act\e92157b5-4dcf-42ca-aec6-323338865ad5.doc" TargetMode="External"/><Relationship Id="rId79" Type="http://schemas.openxmlformats.org/officeDocument/2006/relationships/hyperlink" Target="file:///C:\content\act\47f12cca-5011-4a94-9e0f-7e36674a2dd3.doc" TargetMode="External"/><Relationship Id="rId87" Type="http://schemas.openxmlformats.org/officeDocument/2006/relationships/hyperlink" Target="../../../../../content/act/8f21b21c-a408-42c4-b9fe-a939b863c84a.html" TargetMode="External"/><Relationship Id="rId5" Type="http://schemas.openxmlformats.org/officeDocument/2006/relationships/hyperlink" Target="file:///C:\content\act\4976152b-72b0-44d0-86bc-17040ab882a9.doc" TargetMode="External"/><Relationship Id="rId61" Type="http://schemas.openxmlformats.org/officeDocument/2006/relationships/hyperlink" Target="file:///C:\content\act\07854756-c6fa-4876-8f5f-0a7241515cc2.doc" TargetMode="External"/><Relationship Id="rId82" Type="http://schemas.openxmlformats.org/officeDocument/2006/relationships/hyperlink" Target="file:///C:\content\act\1ed9f3f9-bf74-46e5-81a4-ba40e58e50a9.doc" TargetMode="External"/><Relationship Id="rId90" Type="http://schemas.openxmlformats.org/officeDocument/2006/relationships/hyperlink" Target="file:///C:\content\act\868616e2-89d8-42af-82c4-31a93ca48bf3.doc" TargetMode="External"/><Relationship Id="rId19" Type="http://schemas.openxmlformats.org/officeDocument/2006/relationships/hyperlink" Target="file:///C:\content\act\74bcd0fe-16b9-46b2-be9d-44f79bf11e85.doc" TargetMode="External"/><Relationship Id="rId14" Type="http://schemas.openxmlformats.org/officeDocument/2006/relationships/hyperlink" Target="file:///C:\content\act\1ed9f3f9-bf74-46e5-81a4-ba40e58e50a9.doc" TargetMode="External"/><Relationship Id="rId22" Type="http://schemas.openxmlformats.org/officeDocument/2006/relationships/hyperlink" Target="file:///C:\content\act\1ff76233-b020-44ea-b264-920856da1d40.doc" TargetMode="External"/><Relationship Id="rId27" Type="http://schemas.openxmlformats.org/officeDocument/2006/relationships/hyperlink" Target="file:///C:\content\act\8fdeadcb-1083-4174-8ff7-a89238aa928f.doc" TargetMode="External"/><Relationship Id="rId30" Type="http://schemas.openxmlformats.org/officeDocument/2006/relationships/hyperlink" Target="file:///C:\content\act\9174bcc5-6d4f-4b39-b858-bf49e4826639.doc" TargetMode="External"/><Relationship Id="rId35" Type="http://schemas.openxmlformats.org/officeDocument/2006/relationships/hyperlink" Target="file:///C:\content\act\07854756-c6fa-4876-8f5f-0a7241515cc2.doc" TargetMode="External"/><Relationship Id="rId43" Type="http://schemas.openxmlformats.org/officeDocument/2006/relationships/hyperlink" Target="file:///C:\content\act\8be7e8ff-575f-41c8-b284-c3abc342196f.doc" TargetMode="External"/><Relationship Id="rId48" Type="http://schemas.openxmlformats.org/officeDocument/2006/relationships/hyperlink" Target="file:///C:\content\act\07854756-c6fa-4876-8f5f-0a7241515cc2.doc" TargetMode="External"/><Relationship Id="rId56" Type="http://schemas.openxmlformats.org/officeDocument/2006/relationships/hyperlink" Target="file:///C:\content\act\8fdeadcb-1083-4174-8ff7-a89238aa928f.doc" TargetMode="External"/><Relationship Id="rId64" Type="http://schemas.openxmlformats.org/officeDocument/2006/relationships/hyperlink" Target="file:///C:\content\act\9c9810f8-2085-49b5-b25d-73b7c38c69e9.doc" TargetMode="External"/><Relationship Id="rId69" Type="http://schemas.openxmlformats.org/officeDocument/2006/relationships/hyperlink" Target="file:///C:\content\act\8be7e8ff-575f-41c8-b284-c3abc342196f.doc" TargetMode="External"/><Relationship Id="rId77" Type="http://schemas.openxmlformats.org/officeDocument/2006/relationships/hyperlink" Target="file:///C:\content\act\1ff76233-b020-44ea-b264-920856da1d40.doc" TargetMode="External"/><Relationship Id="rId8" Type="http://schemas.openxmlformats.org/officeDocument/2006/relationships/hyperlink" Target="file:///C:\content\act\9174bcc5-6d4f-4b39-b858-bf49e4826639.doc" TargetMode="External"/><Relationship Id="rId51" Type="http://schemas.openxmlformats.org/officeDocument/2006/relationships/hyperlink" Target="file:///C:\content\act\9c9810f8-2085-49b5-b25d-73b7c38c69e9.doc" TargetMode="External"/><Relationship Id="rId72" Type="http://schemas.openxmlformats.org/officeDocument/2006/relationships/hyperlink" Target="file:///C:\content\act\8fdeadcb-1083-4174-8ff7-a89238aa928f.doc" TargetMode="External"/><Relationship Id="rId80" Type="http://schemas.openxmlformats.org/officeDocument/2006/relationships/hyperlink" Target="file:///C:\content\act\8be7e8ff-575f-41c8-b284-c3abc342196f.doc" TargetMode="External"/><Relationship Id="rId85" Type="http://schemas.openxmlformats.org/officeDocument/2006/relationships/hyperlink" Target="file:///C:\content\act\8f21b21c-a408-42c4-b9fe-a939b863c84a.html" TargetMode="External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file:///C:\content\act\8be7e8ff-575f-41c8-b284-c3abc342196f.doc" TargetMode="External"/><Relationship Id="rId17" Type="http://schemas.openxmlformats.org/officeDocument/2006/relationships/hyperlink" Target="file:///C:\content\act\96e20c02-1b12-465a-b64c-24aa92270007.html" TargetMode="External"/><Relationship Id="rId25" Type="http://schemas.openxmlformats.org/officeDocument/2006/relationships/hyperlink" Target="file:///C:\content\act\8be7e8ff-575f-41c8-b284-c3abc342196f.doc" TargetMode="External"/><Relationship Id="rId33" Type="http://schemas.openxmlformats.org/officeDocument/2006/relationships/hyperlink" Target="file:///C:\content\act\47f12cca-5011-4a94-9e0f-7e36674a2dd3.doc" TargetMode="External"/><Relationship Id="rId38" Type="http://schemas.openxmlformats.org/officeDocument/2006/relationships/hyperlink" Target="file:///C:\content\act\8fdeadcb-1083-4174-8ff7-a89238aa928f.doc" TargetMode="External"/><Relationship Id="rId46" Type="http://schemas.openxmlformats.org/officeDocument/2006/relationships/hyperlink" Target="file:///C:\content\act\9c9810f8-2085-49b5-b25d-73b7c38c69e9.doc" TargetMode="External"/><Relationship Id="rId59" Type="http://schemas.openxmlformats.org/officeDocument/2006/relationships/hyperlink" Target="file:///C:\content\act\868616e2-89d8-42af-82c4-31a93ca48bf3.doc" TargetMode="External"/><Relationship Id="rId67" Type="http://schemas.openxmlformats.org/officeDocument/2006/relationships/hyperlink" Target="file:///C:\content\act\868616e2-89d8-42af-82c4-31a93ca48bf3.doc" TargetMode="External"/><Relationship Id="rId20" Type="http://schemas.openxmlformats.org/officeDocument/2006/relationships/hyperlink" Target="file:///C:\content\act\9c9810f8-2085-49b5-b25d-73b7c38c69e9.doc" TargetMode="External"/><Relationship Id="rId41" Type="http://schemas.openxmlformats.org/officeDocument/2006/relationships/hyperlink" Target="file:///C:\content\act\868616e2-89d8-42af-82c4-31a93ca48bf3.doc" TargetMode="External"/><Relationship Id="rId54" Type="http://schemas.openxmlformats.org/officeDocument/2006/relationships/hyperlink" Target="file:///C:\content\act\8be7e8ff-575f-41c8-b284-c3abc342196f.doc" TargetMode="External"/><Relationship Id="rId62" Type="http://schemas.openxmlformats.org/officeDocument/2006/relationships/hyperlink" Target="file:///C:\content\act\4976152b-72b0-44d0-86bc-17040ab882a9.doc" TargetMode="External"/><Relationship Id="rId70" Type="http://schemas.openxmlformats.org/officeDocument/2006/relationships/hyperlink" Target="file:///C:\content\act\07854756-c6fa-4876-8f5f-0a7241515cc2.doc" TargetMode="External"/><Relationship Id="rId75" Type="http://schemas.openxmlformats.org/officeDocument/2006/relationships/hyperlink" Target="file:///C:\content\act\9c9810f8-2085-49b5-b25d-73b7c38c69e9.doc" TargetMode="External"/><Relationship Id="rId83" Type="http://schemas.openxmlformats.org/officeDocument/2006/relationships/hyperlink" Target="file:///C:\content\act\8fdeadcb-1083-4174-8ff7-a89238aa928f.doc" TargetMode="External"/><Relationship Id="rId88" Type="http://schemas.openxmlformats.org/officeDocument/2006/relationships/hyperlink" Target="file:///C:\content\act\868616e2-89d8-42af-82c4-31a93ca48bf3.doc" TargetMode="External"/><Relationship Id="rId91" Type="http://schemas.openxmlformats.org/officeDocument/2006/relationships/hyperlink" Target="file:///C:\content\act\8f21b21c-a408-42c4-b9fe-a939b863c84a.html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content\act\e92157b5-4dcf-42ca-aec6-323338865ad5.doc" TargetMode="External"/><Relationship Id="rId15" Type="http://schemas.openxmlformats.org/officeDocument/2006/relationships/hyperlink" Target="file:///C:\content\act\8fdeadcb-1083-4174-8ff7-a89238aa928f.doc" TargetMode="External"/><Relationship Id="rId23" Type="http://schemas.openxmlformats.org/officeDocument/2006/relationships/hyperlink" Target="file:///C:\content\act\868616e2-89d8-42af-82c4-31a93ca48bf3.doc" TargetMode="External"/><Relationship Id="rId28" Type="http://schemas.openxmlformats.org/officeDocument/2006/relationships/hyperlink" Target="file:///C:\content\act\4976152b-72b0-44d0-86bc-17040ab882a9.doc" TargetMode="External"/><Relationship Id="rId36" Type="http://schemas.openxmlformats.org/officeDocument/2006/relationships/hyperlink" Target="file:///C:\content\act\8fdeadcb-1083-4174-8ff7-a89238aa928f.doc" TargetMode="External"/><Relationship Id="rId49" Type="http://schemas.openxmlformats.org/officeDocument/2006/relationships/hyperlink" Target="file:///C:\content\act\8f21b21c-a408-42c4-b9fe-a939b863c84a.html" TargetMode="External"/><Relationship Id="rId57" Type="http://schemas.openxmlformats.org/officeDocument/2006/relationships/hyperlink" Target="file:///C:\content\act\9c9810f8-2085-49b5-b25d-73b7c38c69e9.doc" TargetMode="External"/><Relationship Id="rId10" Type="http://schemas.openxmlformats.org/officeDocument/2006/relationships/hyperlink" Target="file:///C:\content\act\868616e2-89d8-42af-82c4-31a93ca48bf3.doc" TargetMode="External"/><Relationship Id="rId31" Type="http://schemas.openxmlformats.org/officeDocument/2006/relationships/hyperlink" Target="file:///C:\content\act\1ff76233-b020-44ea-b264-920856da1d40.doc" TargetMode="External"/><Relationship Id="rId44" Type="http://schemas.openxmlformats.org/officeDocument/2006/relationships/hyperlink" Target="file:///C:\content\act\07854756-c6fa-4876-8f5f-0a7241515cc2.doc" TargetMode="External"/><Relationship Id="rId52" Type="http://schemas.openxmlformats.org/officeDocument/2006/relationships/hyperlink" Target="file:///C:\content\act\868616e2-89d8-42af-82c4-31a93ca48bf3.doc" TargetMode="External"/><Relationship Id="rId60" Type="http://schemas.openxmlformats.org/officeDocument/2006/relationships/hyperlink" Target="file:///C:\content\act\8be7e8ff-575f-41c8-b284-c3abc342196f.doc" TargetMode="External"/><Relationship Id="rId65" Type="http://schemas.openxmlformats.org/officeDocument/2006/relationships/hyperlink" Target="file:///C:\content\act\9174bcc5-6d4f-4b39-b858-bf49e4826639.doc" TargetMode="External"/><Relationship Id="rId73" Type="http://schemas.openxmlformats.org/officeDocument/2006/relationships/hyperlink" Target="file:///C:\content\act\4976152b-72b0-44d0-86bc-17040ab882a9.doc" TargetMode="External"/><Relationship Id="rId78" Type="http://schemas.openxmlformats.org/officeDocument/2006/relationships/hyperlink" Target="file:///C:\content\act\868616e2-89d8-42af-82c4-31a93ca48bf3.doc" TargetMode="External"/><Relationship Id="rId81" Type="http://schemas.openxmlformats.org/officeDocument/2006/relationships/hyperlink" Target="file:///C:\content\act\07854756-c6fa-4876-8f5f-0a7241515cc2.doc" TargetMode="External"/><Relationship Id="rId86" Type="http://schemas.openxmlformats.org/officeDocument/2006/relationships/hyperlink" Target="file:///C:\content\act\5c17ca29-b8bb-4e85-83bf-c26af963a3e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content\act\1ff76233-b020-44ea-b264-920856da1d4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6466</Words>
  <Characters>36862</Characters>
  <Application>Microsoft Office Word</Application>
  <DocSecurity>0</DocSecurity>
  <Lines>307</Lines>
  <Paragraphs>86</Paragraphs>
  <ScaleCrop>false</ScaleCrop>
  <Company/>
  <LinksUpToDate>false</LinksUpToDate>
  <CharactersWithSpaces>43242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2022-12-29T13:40:00Z</dcterms:created>
  <dcterms:modified xsi:type="dcterms:W3CDTF">2022-07-29T14:37:00Z</dcterms:modified>
</cp:coreProperties>
</file>